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EE866" w14:textId="382E3DFC" w:rsidR="00C50BCA" w:rsidRPr="0060420E" w:rsidRDefault="0060420E" w:rsidP="00C50BCA">
      <w:pPr>
        <w:pStyle w:val="Naslov"/>
        <w:spacing w:before="85"/>
        <w:rPr>
          <w:lang w:val="it-IT"/>
        </w:rPr>
      </w:pPr>
      <w:r>
        <w:rPr>
          <w:lang w:val="it-IT"/>
        </w:rPr>
        <w:t xml:space="preserve">NAČELO EKONOMIČNOSTI U POSTUPKU LIŠENJA RODITELJSKOG PRAVA </w:t>
      </w:r>
    </w:p>
    <w:p w14:paraId="06C664E7" w14:textId="77777777" w:rsidR="00C50BCA" w:rsidRPr="0060420E" w:rsidRDefault="00C50BCA" w:rsidP="00C50BCA">
      <w:pPr>
        <w:pStyle w:val="Naslov"/>
        <w:spacing w:before="85"/>
        <w:rPr>
          <w:lang w:val="it-IT"/>
        </w:rPr>
      </w:pPr>
    </w:p>
    <w:p w14:paraId="0AE02EBF" w14:textId="610CC064" w:rsidR="0060420E" w:rsidRPr="0060420E" w:rsidRDefault="0060420E" w:rsidP="006042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6"/>
          <w:szCs w:val="36"/>
        </w:rPr>
      </w:pPr>
      <w:r w:rsidRPr="0060420E">
        <w:rPr>
          <w:rFonts w:ascii="Times New Roman" w:eastAsia="Times New Roman" w:hAnsi="Times New Roman" w:cs="Times New Roman"/>
          <w:b/>
          <w:sz w:val="36"/>
          <w:szCs w:val="36"/>
          <w:lang w:val="en"/>
        </w:rPr>
        <w:t>THE PRINCIPLE OF ECONOMICS IN THE PROCEDURE OF DEPRIVATION OF PARENTAL RIGHTS</w:t>
      </w:r>
    </w:p>
    <w:p w14:paraId="6863746B" w14:textId="77777777" w:rsidR="00C50BCA" w:rsidRDefault="00C50BCA" w:rsidP="00C50BCA">
      <w:pPr>
        <w:pStyle w:val="Naslov"/>
        <w:spacing w:before="85"/>
      </w:pPr>
    </w:p>
    <w:p w14:paraId="4A7629DA" w14:textId="5FA7C936" w:rsidR="00C50BCA" w:rsidRDefault="00B13ABA" w:rsidP="00C50BCA">
      <w:pPr>
        <w:pStyle w:val="Teloteksta"/>
        <w:spacing w:before="8"/>
        <w:ind w:left="0"/>
        <w:rPr>
          <w:rFonts w:ascii="Times New Roman"/>
          <w:b/>
          <w:sz w:val="18"/>
        </w:rPr>
      </w:pPr>
      <w:r>
        <w:rPr>
          <w:noProof/>
        </w:rPr>
        <mc:AlternateContent>
          <mc:Choice Requires="wps">
            <w:drawing>
              <wp:anchor distT="0" distB="0" distL="0" distR="0" simplePos="0" relativeHeight="251657728" behindDoc="1" locked="0" layoutInCell="1" allowOverlap="1" wp14:anchorId="115FA552" wp14:editId="2A38C9F0">
                <wp:simplePos x="0" y="0"/>
                <wp:positionH relativeFrom="page">
                  <wp:posOffset>723900</wp:posOffset>
                </wp:positionH>
                <wp:positionV relativeFrom="paragraph">
                  <wp:posOffset>156210</wp:posOffset>
                </wp:positionV>
                <wp:extent cx="5553075" cy="333375"/>
                <wp:effectExtent l="0" t="0" r="9525" b="9525"/>
                <wp:wrapTopAndBottom/>
                <wp:docPr id="1" name="Okvir za teks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33375"/>
                        </a:xfrm>
                        <a:prstGeom prst="rect">
                          <a:avLst/>
                        </a:prstGeom>
                        <a:solidFill>
                          <a:srgbClr val="404040"/>
                        </a:solidFill>
                        <a:ln>
                          <a:noFill/>
                        </a:ln>
                      </wps:spPr>
                      <wps:txbx>
                        <w:txbxContent>
                          <w:p w14:paraId="43A8F411" w14:textId="77777777" w:rsidR="008B7D78" w:rsidRDefault="008B7D78" w:rsidP="00C50BCA">
                            <w:pPr>
                              <w:pStyle w:val="Teloteksta"/>
                              <w:spacing w:before="3"/>
                              <w:ind w:left="0"/>
                              <w:rPr>
                                <w:rFonts w:ascii="Times New Roman"/>
                                <w:b/>
                                <w:sz w:val="14"/>
                              </w:rPr>
                            </w:pPr>
                          </w:p>
                          <w:p w14:paraId="43A806A5" w14:textId="77777777" w:rsidR="008B7D78" w:rsidRDefault="008B7D78" w:rsidP="00C50BCA">
                            <w:pPr>
                              <w:ind w:left="721"/>
                              <w:rPr>
                                <w:sz w:val="14"/>
                              </w:rPr>
                            </w:pPr>
                            <w:r>
                              <w:rPr>
                                <w:color w:val="FFFFFF"/>
                                <w:sz w:val="14"/>
                              </w:rPr>
                              <w:t>Minela Š. ĐERLEK</w:t>
                            </w:r>
                            <w:r>
                              <w:rPr>
                                <w:color w:val="FFFFFF"/>
                                <w:spacing w:val="-6"/>
                                <w:sz w:val="14"/>
                              </w:rPr>
                              <w:t xml:space="preserve"> </w:t>
                            </w:r>
                            <w:r>
                              <w:rPr>
                                <w:color w:val="FFFFFF"/>
                                <w:sz w:val="14"/>
                              </w:rPr>
                              <w:t>| Državni Univerzitet</w:t>
                            </w:r>
                            <w:r>
                              <w:rPr>
                                <w:color w:val="FFFFFF"/>
                                <w:spacing w:val="-4"/>
                                <w:sz w:val="14"/>
                              </w:rPr>
                              <w:t xml:space="preserve"> </w:t>
                            </w:r>
                            <w:r>
                              <w:rPr>
                                <w:color w:val="FFFFFF"/>
                                <w:sz w:val="14"/>
                              </w:rPr>
                              <w:t>u</w:t>
                            </w:r>
                            <w:r>
                              <w:rPr>
                                <w:color w:val="FFFFFF"/>
                                <w:spacing w:val="-5"/>
                                <w:sz w:val="14"/>
                              </w:rPr>
                              <w:t xml:space="preserve"> Novom Pazaru, Novi Pazar</w:t>
                            </w:r>
                            <w:r>
                              <w:rPr>
                                <w:color w:val="FFFFFF"/>
                                <w:spacing w:val="-3"/>
                                <w:sz w:val="14"/>
                              </w:rPr>
                              <w:t xml:space="preserve"> </w:t>
                            </w:r>
                            <w:r>
                              <w:rPr>
                                <w:color w:val="FFFFFF"/>
                                <w:sz w:val="14"/>
                              </w:rPr>
                              <w:t>|</w:t>
                            </w:r>
                            <w:r>
                              <w:rPr>
                                <w:color w:val="FFFFFF"/>
                                <w:spacing w:val="-5"/>
                                <w:sz w:val="14"/>
                              </w:rPr>
                              <w:t xml:space="preserve"> </w:t>
                            </w:r>
                            <w:r w:rsidRPr="00C50BCA">
                              <w:rPr>
                                <w:color w:val="FFFFFF"/>
                                <w:sz w:val="14"/>
                              </w:rPr>
                              <w:t>mdjerlek@np</w:t>
                            </w:r>
                            <w:r>
                              <w:rPr>
                                <w:color w:val="FFFFFF"/>
                                <w:sz w:val="14"/>
                              </w:rPr>
                              <w:t>.ac.rs</w:t>
                            </w:r>
                          </w:p>
                          <w:p w14:paraId="2013B2F2" w14:textId="77777777" w:rsidR="008B7D78" w:rsidRDefault="008B7D78" w:rsidP="00C50BCA">
                            <w:pPr>
                              <w:pStyle w:val="Teloteksta"/>
                              <w:spacing w:before="1"/>
                              <w:ind w:left="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FA552" id="_x0000_t202" coordsize="21600,21600" o:spt="202" path="m,l,21600r21600,l21600,xe">
                <v:stroke joinstyle="miter"/>
                <v:path gradientshapeok="t" o:connecttype="rect"/>
              </v:shapetype>
              <v:shape id="Okvir za tekst 1" o:spid="_x0000_s1026" type="#_x0000_t202" style="position:absolute;margin-left:57pt;margin-top:12.3pt;width:437.25pt;height:26.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AJ/wEAAOUDAAAOAAAAZHJzL2Uyb0RvYy54bWysU2Fv0zAQ/Y7Ef7D8nSbdKKCo6TQ6DSEN&#10;hjT4ARfHSawmPnN2m2y/nrPTlgq+IRLJOtt3L/fevaxvpqEXB03eoC3lcpFLoa3C2ti2lD++37/5&#10;IIUPYGvo0epSPmsvbzavX61HV+gr7LCvNQkGsb4YXSm7EFyRZV51egC/QKctXzZIAwTeUpvVBCOj&#10;D312lefvshGpdoRKe8+nd/Ol3CT8ptEqPDaN10H0peTeQloprVVcs80aipbAdUYd24B/6GIAY/mj&#10;Z6g7CCD2ZP6CGowi9NiEhcIhw6YxSicOzGaZ/8HmqQOnExcWx7uzTP7/waqvh28kTM2zk8LCwCN6&#10;3B0MiRcQQe98EMuo0eh8walPjpPD9BGnmB/5eveAaueFxW0HttW3RDh2GmruMVVmF6Uzjo8g1fgF&#10;a/4Y7AMmoKmhIQKyJILReVbP5/noKQjFh6vV6jp/v5JC8d01PxxzcxkUp2pHPnzSOIgYlJJ4/gkd&#10;Dg8+zKmnlNQ99qa+N32fNtRW257EAdgrb/P4HtH9ZVpvY7LFWDYjxpNEMzKbOYapmo6yVVg/M2HC&#10;2Xv8r3DQIb1IMbLvSul/7oG0FP1ny6JFk54COgXVKQCruLSUQYo53IbZzHtHpu0YeR6LxVsWtjGJ&#10;c5zA3MWxT/ZSUu3o+2jWy33K+v13bn4BAAD//wMAUEsDBBQABgAIAAAAIQDUGk834gAAAAkBAAAP&#10;AAAAZHJzL2Rvd25yZXYueG1sTI/LTsMwFET3SPyDdZHYUSdVaR7EqRBS1AUPqS8Jdm5skgj7OsRO&#10;G/h6LitYjmY0c6ZYTdawkx5851BAPIuAaayd6rARsN9VNykwHyQqaRxqAV/aw6q8vChkrtwZN/q0&#10;DQ2jEvS5FNCG0Oec+7rVVvqZ6zWS9+4GKwPJoeFqkGcqt4bPo2jJreyQFlrZ64dW1x/b0Qp4TfZm&#10;8/TydvheP2Y4VlX2uebPQlxfTfd3wIKewl8YfvEJHUpiOroRlWeGdLygL0HAfLEERoEsTW+BHQUk&#10;SQy8LPj/B+UPAAAA//8DAFBLAQItABQABgAIAAAAIQC2gziS/gAAAOEBAAATAAAAAAAAAAAAAAAA&#10;AAAAAABbQ29udGVudF9UeXBlc10ueG1sUEsBAi0AFAAGAAgAAAAhADj9If/WAAAAlAEAAAsAAAAA&#10;AAAAAAAAAAAALwEAAF9yZWxzLy5yZWxzUEsBAi0AFAAGAAgAAAAhAPsAQAn/AQAA5QMAAA4AAAAA&#10;AAAAAAAAAAAALgIAAGRycy9lMm9Eb2MueG1sUEsBAi0AFAAGAAgAAAAhANQaTzfiAAAACQEAAA8A&#10;AAAAAAAAAAAAAAAAWQQAAGRycy9kb3ducmV2LnhtbFBLBQYAAAAABAAEAPMAAABoBQAAAAA=&#10;" fillcolor="#404040" stroked="f">
                <v:textbox inset="0,0,0,0">
                  <w:txbxContent>
                    <w:p w14:paraId="43A8F411" w14:textId="77777777" w:rsidR="008B7D78" w:rsidRDefault="008B7D78" w:rsidP="00C50BCA">
                      <w:pPr>
                        <w:pStyle w:val="Teloteksta"/>
                        <w:spacing w:before="3"/>
                        <w:ind w:left="0"/>
                        <w:rPr>
                          <w:rFonts w:ascii="Times New Roman"/>
                          <w:b/>
                          <w:sz w:val="14"/>
                        </w:rPr>
                      </w:pPr>
                    </w:p>
                    <w:p w14:paraId="43A806A5" w14:textId="77777777" w:rsidR="008B7D78" w:rsidRDefault="008B7D78" w:rsidP="00C50BCA">
                      <w:pPr>
                        <w:ind w:left="721"/>
                        <w:rPr>
                          <w:sz w:val="14"/>
                        </w:rPr>
                      </w:pPr>
                      <w:r>
                        <w:rPr>
                          <w:color w:val="FFFFFF"/>
                          <w:sz w:val="14"/>
                        </w:rPr>
                        <w:t>Minela Š. ĐERLEK</w:t>
                      </w:r>
                      <w:r>
                        <w:rPr>
                          <w:color w:val="FFFFFF"/>
                          <w:spacing w:val="-6"/>
                          <w:sz w:val="14"/>
                        </w:rPr>
                        <w:t xml:space="preserve"> </w:t>
                      </w:r>
                      <w:r>
                        <w:rPr>
                          <w:color w:val="FFFFFF"/>
                          <w:sz w:val="14"/>
                        </w:rPr>
                        <w:t>| Državni Univerzitet</w:t>
                      </w:r>
                      <w:r>
                        <w:rPr>
                          <w:color w:val="FFFFFF"/>
                          <w:spacing w:val="-4"/>
                          <w:sz w:val="14"/>
                        </w:rPr>
                        <w:t xml:space="preserve"> </w:t>
                      </w:r>
                      <w:r>
                        <w:rPr>
                          <w:color w:val="FFFFFF"/>
                          <w:sz w:val="14"/>
                        </w:rPr>
                        <w:t>u</w:t>
                      </w:r>
                      <w:r>
                        <w:rPr>
                          <w:color w:val="FFFFFF"/>
                          <w:spacing w:val="-5"/>
                          <w:sz w:val="14"/>
                        </w:rPr>
                        <w:t xml:space="preserve"> Novom Pazaru, Novi Pazar</w:t>
                      </w:r>
                      <w:r>
                        <w:rPr>
                          <w:color w:val="FFFFFF"/>
                          <w:spacing w:val="-3"/>
                          <w:sz w:val="14"/>
                        </w:rPr>
                        <w:t xml:space="preserve"> </w:t>
                      </w:r>
                      <w:r>
                        <w:rPr>
                          <w:color w:val="FFFFFF"/>
                          <w:sz w:val="14"/>
                        </w:rPr>
                        <w:t>|</w:t>
                      </w:r>
                      <w:r>
                        <w:rPr>
                          <w:color w:val="FFFFFF"/>
                          <w:spacing w:val="-5"/>
                          <w:sz w:val="14"/>
                        </w:rPr>
                        <w:t xml:space="preserve"> </w:t>
                      </w:r>
                      <w:r w:rsidRPr="00C50BCA">
                        <w:rPr>
                          <w:color w:val="FFFFFF"/>
                          <w:sz w:val="14"/>
                        </w:rPr>
                        <w:t>mdjerlek@np</w:t>
                      </w:r>
                      <w:r>
                        <w:rPr>
                          <w:color w:val="FFFFFF"/>
                          <w:sz w:val="14"/>
                        </w:rPr>
                        <w:t>.ac.rs</w:t>
                      </w:r>
                    </w:p>
                    <w:p w14:paraId="2013B2F2" w14:textId="77777777" w:rsidR="008B7D78" w:rsidRDefault="008B7D78" w:rsidP="00C50BCA">
                      <w:pPr>
                        <w:pStyle w:val="Teloteksta"/>
                        <w:spacing w:before="1"/>
                        <w:ind w:left="0"/>
                        <w:rPr>
                          <w:sz w:val="13"/>
                        </w:rPr>
                      </w:pPr>
                    </w:p>
                  </w:txbxContent>
                </v:textbox>
                <w10:wrap type="topAndBottom" anchorx="page"/>
              </v:shape>
            </w:pict>
          </mc:Fallback>
        </mc:AlternateContent>
      </w:r>
    </w:p>
    <w:p w14:paraId="32306923" w14:textId="77777777" w:rsidR="00B75851" w:rsidRPr="00B75851" w:rsidRDefault="00B75851" w:rsidP="00B75851">
      <w:pPr>
        <w:pStyle w:val="Naslov1"/>
        <w:spacing w:before="116"/>
        <w:ind w:left="112" w:firstLine="0"/>
        <w:jc w:val="left"/>
        <w:rPr>
          <w:sz w:val="20"/>
          <w:szCs w:val="20"/>
        </w:rPr>
      </w:pPr>
    </w:p>
    <w:p w14:paraId="0A09D209" w14:textId="25C57FDB" w:rsidR="0060420E" w:rsidRDefault="0060420E" w:rsidP="0060420E">
      <w:pPr>
        <w:spacing w:after="0" w:line="240" w:lineRule="auto"/>
        <w:jc w:val="both"/>
        <w:rPr>
          <w:rFonts w:ascii="Times New Roman" w:hAnsi="Times New Roman" w:cs="Times New Roman"/>
          <w:iCs/>
          <w:lang w:val="sr-Latn-RS"/>
        </w:rPr>
      </w:pPr>
      <w:bookmarkStart w:id="0" w:name="_Hlk120786630"/>
      <w:r w:rsidRPr="0060420E">
        <w:rPr>
          <w:rFonts w:ascii="Times New Roman" w:hAnsi="Times New Roman" w:cs="Times New Roman"/>
          <w:b/>
          <w:lang w:val="sr-Latn-RS"/>
        </w:rPr>
        <w:t>Apstract</w:t>
      </w:r>
      <w:r w:rsidRPr="0060420E">
        <w:rPr>
          <w:rFonts w:ascii="Times New Roman" w:hAnsi="Times New Roman" w:cs="Times New Roman"/>
          <w:lang w:val="sr-Latn-RS"/>
        </w:rPr>
        <w:t xml:space="preserve">: </w:t>
      </w:r>
      <w:r w:rsidRPr="0060420E">
        <w:rPr>
          <w:rFonts w:ascii="Times New Roman" w:hAnsi="Times New Roman" w:cs="Times New Roman"/>
          <w:iCs/>
          <w:lang w:val="sr-Cyrl-RS"/>
        </w:rPr>
        <w:t>Lišenje roditeljskog prava predstavlja jedan od najtežih oblika mešanja i intervencije države u porodičnopravnim odnosima. Javlja se i zastupljena je danas kao jedna od aktualnih tema ovog instituta.</w:t>
      </w:r>
      <w:r w:rsidRPr="0060420E">
        <w:rPr>
          <w:rFonts w:ascii="Times New Roman" w:hAnsi="Times New Roman" w:cs="Times New Roman"/>
          <w:iCs/>
          <w:color w:val="000000" w:themeColor="text1"/>
          <w:lang w:val="sr-Latn-RS"/>
        </w:rPr>
        <w:t xml:space="preserve"> </w:t>
      </w:r>
      <w:r w:rsidRPr="0060420E">
        <w:rPr>
          <w:rFonts w:ascii="Times New Roman" w:hAnsi="Times New Roman" w:cs="Times New Roman"/>
          <w:iCs/>
          <w:lang w:val="sr-Cyrl-RS"/>
        </w:rPr>
        <w:t>Od potpune vlasti nad detetom došli smo do puta dete titular prava, dete kao važna karika u celom društvu. Država crpi legitimitet učešća u ovom novom pol</w:t>
      </w:r>
      <w:r w:rsidRPr="0060420E">
        <w:rPr>
          <w:rFonts w:ascii="Times New Roman" w:hAnsi="Times New Roman" w:cs="Times New Roman"/>
          <w:iCs/>
          <w:lang w:val="sr-Latn-RS"/>
        </w:rPr>
        <w:t>o</w:t>
      </w:r>
      <w:r w:rsidRPr="0060420E">
        <w:rPr>
          <w:rFonts w:ascii="Times New Roman" w:hAnsi="Times New Roman" w:cs="Times New Roman"/>
          <w:iCs/>
          <w:lang w:val="sr-Cyrl-RS"/>
        </w:rPr>
        <w:t>žaju deteta gde se javlja kao njen potpuni i krajnji zaštitnik od roditelja koji svoju dužnost adekvatno ne vrše. Ali da li je baš uvek tako? Da li je i kad je to interesu deteta? To su pitanja na koja ćemo pokušati da odgovorimo</w:t>
      </w:r>
      <w:r w:rsidRPr="0060420E">
        <w:rPr>
          <w:rFonts w:ascii="Times New Roman" w:hAnsi="Times New Roman" w:cs="Times New Roman"/>
          <w:iCs/>
          <w:lang w:val="sr-Latn-RS"/>
        </w:rPr>
        <w:t xml:space="preserve"> uporedno pravnom, metodološkom i istoijskom</w:t>
      </w:r>
      <w:r w:rsidRPr="0060420E">
        <w:rPr>
          <w:rFonts w:ascii="Times New Roman" w:hAnsi="Times New Roman" w:cs="Times New Roman"/>
          <w:iCs/>
          <w:lang w:val="sr-Cyrl-RS"/>
        </w:rPr>
        <w:t xml:space="preserve"> analizom ovog instituta.</w:t>
      </w:r>
      <w:r w:rsidRPr="0060420E">
        <w:rPr>
          <w:rFonts w:ascii="Times New Roman" w:hAnsi="Times New Roman" w:cs="Times New Roman"/>
          <w:iCs/>
          <w:lang w:val="sr-Latn-RS"/>
        </w:rPr>
        <w:t xml:space="preserve"> Cilj ovog rada jeste istaći stepen vaznosti interesa deteta prilikom donošenja odluke o lišenju roditeljskog prava. </w:t>
      </w:r>
    </w:p>
    <w:p w14:paraId="087AEE2F" w14:textId="77777777" w:rsidR="0060420E" w:rsidRDefault="0060420E" w:rsidP="0060420E">
      <w:pPr>
        <w:spacing w:after="0" w:line="240" w:lineRule="auto"/>
        <w:jc w:val="both"/>
        <w:rPr>
          <w:rFonts w:ascii="Times New Roman" w:hAnsi="Times New Roman" w:cs="Times New Roman"/>
          <w:iCs/>
          <w:lang w:val="sr-Latn-RS"/>
        </w:rPr>
      </w:pPr>
    </w:p>
    <w:p w14:paraId="4ABFDCE6" w14:textId="77777777" w:rsidR="0060420E" w:rsidRPr="0060420E" w:rsidRDefault="0060420E" w:rsidP="0060420E">
      <w:pPr>
        <w:spacing w:after="0" w:line="240" w:lineRule="auto"/>
        <w:jc w:val="both"/>
        <w:rPr>
          <w:rFonts w:ascii="Times New Roman" w:hAnsi="Times New Roman" w:cs="Times New Roman"/>
          <w:lang w:val="sr-Latn-RS"/>
        </w:rPr>
      </w:pPr>
    </w:p>
    <w:bookmarkEnd w:id="0"/>
    <w:p w14:paraId="08AFD96C" w14:textId="77777777" w:rsidR="0060420E" w:rsidRPr="0060420E" w:rsidRDefault="0060420E" w:rsidP="006042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60420E">
        <w:rPr>
          <w:rFonts w:ascii="Times New Roman" w:eastAsia="Times New Roman" w:hAnsi="Times New Roman" w:cs="Times New Roman"/>
          <w:b/>
          <w:color w:val="202124"/>
          <w:lang w:val="en"/>
        </w:rPr>
        <w:t>Abstract:</w:t>
      </w:r>
      <w:r w:rsidRPr="0060420E">
        <w:rPr>
          <w:rFonts w:ascii="Times New Roman" w:eastAsia="Times New Roman" w:hAnsi="Times New Roman" w:cs="Times New Roman"/>
          <w:color w:val="202124"/>
          <w:lang w:val="en"/>
        </w:rPr>
        <w:t xml:space="preserve"> Deprivation of parental rights is one of the most difficult forms of state interference and intervention in family legal relations. It appears and is represented today as one of the current topics of this institute. From complete authority over the child, we have come to the path of the child as the holder of rights, the child as an important link in the entire society. The state derives the legitimacy of participation in this new position of the child, where it appears as its complete and ultimate protector against parents who do not perform their duty adequately. But is it always like that? Is it in the interest of the child and when? These are the questions we will try to answer with a comparative legal, methodological and historical analysis of this institute. The aim of this paper is to highlight the degree of importance of the child's interests when making a decision on deprivation of parental rights.</w:t>
      </w:r>
    </w:p>
    <w:p w14:paraId="629A669E" w14:textId="562A6350" w:rsidR="00C50BCA" w:rsidRDefault="00C50BCA" w:rsidP="00273D13">
      <w:pPr>
        <w:spacing w:after="160"/>
        <w:jc w:val="both"/>
        <w:rPr>
          <w:rFonts w:ascii="Tahoma" w:hAnsi="Tahoma" w:cs="Tahoma"/>
          <w:b/>
          <w:color w:val="000000" w:themeColor="text1"/>
          <w:sz w:val="20"/>
          <w:szCs w:val="20"/>
        </w:rPr>
      </w:pPr>
      <w:r w:rsidRPr="00273D13">
        <w:rPr>
          <w:rFonts w:ascii="Tahoma" w:hAnsi="Tahoma" w:cs="Tahoma"/>
          <w:b/>
          <w:color w:val="000000" w:themeColor="text1"/>
          <w:sz w:val="20"/>
          <w:szCs w:val="20"/>
          <w:shd w:val="clear" w:color="auto" w:fill="FFFFFF"/>
          <w:lang w:val="en-GB"/>
        </w:rPr>
        <w:t>Key words:</w:t>
      </w:r>
      <w:r w:rsidRPr="00273D13">
        <w:rPr>
          <w:rFonts w:ascii="Tahoma" w:hAnsi="Tahoma" w:cs="Tahoma"/>
          <w:b/>
          <w:color w:val="000000" w:themeColor="text1"/>
          <w:sz w:val="20"/>
          <w:szCs w:val="20"/>
          <w:lang w:val="en-GB"/>
        </w:rPr>
        <w:t xml:space="preserve"> </w:t>
      </w:r>
      <w:r w:rsidRPr="00273D13">
        <w:rPr>
          <w:rFonts w:ascii="Tahoma" w:hAnsi="Tahoma" w:cs="Tahoma"/>
          <w:b/>
          <w:color w:val="000000" w:themeColor="text1"/>
          <w:sz w:val="20"/>
          <w:szCs w:val="20"/>
        </w:rPr>
        <w:t>dete</w:t>
      </w:r>
      <w:proofErr w:type="gramStart"/>
      <w:r w:rsidRPr="00273D13">
        <w:rPr>
          <w:rFonts w:ascii="Tahoma" w:hAnsi="Tahoma" w:cs="Tahoma"/>
          <w:b/>
          <w:color w:val="000000" w:themeColor="text1"/>
          <w:sz w:val="20"/>
          <w:szCs w:val="20"/>
        </w:rPr>
        <w:t>,</w:t>
      </w:r>
      <w:r w:rsidR="008B7D78">
        <w:rPr>
          <w:rFonts w:ascii="Tahoma" w:hAnsi="Tahoma" w:cs="Tahoma"/>
          <w:b/>
          <w:color w:val="000000" w:themeColor="text1"/>
          <w:sz w:val="20"/>
          <w:szCs w:val="20"/>
        </w:rPr>
        <w:t>načelo</w:t>
      </w:r>
      <w:proofErr w:type="gramEnd"/>
      <w:r w:rsidRPr="00273D13">
        <w:rPr>
          <w:rFonts w:ascii="Tahoma" w:hAnsi="Tahoma" w:cs="Tahoma"/>
          <w:b/>
          <w:color w:val="000000" w:themeColor="text1"/>
          <w:sz w:val="20"/>
          <w:szCs w:val="20"/>
        </w:rPr>
        <w:t xml:space="preserve"> </w:t>
      </w:r>
      <w:r w:rsidR="008B7D78">
        <w:rPr>
          <w:rFonts w:ascii="Tahoma" w:hAnsi="Tahoma" w:cs="Tahoma"/>
          <w:b/>
          <w:color w:val="000000" w:themeColor="text1"/>
          <w:sz w:val="20"/>
          <w:szCs w:val="20"/>
        </w:rPr>
        <w:t>ekonomičnosti, lišenje roditeljskog prava</w:t>
      </w:r>
      <w:r w:rsidRPr="00273D13">
        <w:rPr>
          <w:rFonts w:ascii="Tahoma" w:hAnsi="Tahoma" w:cs="Tahoma"/>
          <w:b/>
          <w:color w:val="000000" w:themeColor="text1"/>
          <w:sz w:val="20"/>
          <w:szCs w:val="20"/>
        </w:rPr>
        <w:t>.</w:t>
      </w:r>
    </w:p>
    <w:p w14:paraId="4AF13D41" w14:textId="77777777" w:rsidR="00AF7D1B" w:rsidRDefault="00AF7D1B" w:rsidP="00273D13">
      <w:pPr>
        <w:spacing w:after="160"/>
        <w:jc w:val="both"/>
        <w:rPr>
          <w:rFonts w:ascii="Tahoma" w:hAnsi="Tahoma" w:cs="Tahoma"/>
          <w:b/>
          <w:color w:val="000000" w:themeColor="text1"/>
          <w:sz w:val="20"/>
          <w:szCs w:val="20"/>
        </w:rPr>
      </w:pPr>
    </w:p>
    <w:p w14:paraId="23C7C9CF" w14:textId="77777777" w:rsidR="00AF7D1B" w:rsidRPr="00273D13" w:rsidRDefault="00AF7D1B" w:rsidP="00273D13">
      <w:pPr>
        <w:spacing w:after="160"/>
        <w:jc w:val="both"/>
        <w:rPr>
          <w:rFonts w:ascii="Tahoma" w:hAnsi="Tahoma" w:cs="Tahoma"/>
          <w:b/>
          <w:color w:val="000000" w:themeColor="text1"/>
          <w:sz w:val="20"/>
          <w:szCs w:val="20"/>
        </w:rPr>
      </w:pPr>
    </w:p>
    <w:p w14:paraId="585F9875" w14:textId="77777777" w:rsidR="00C50BCA" w:rsidRDefault="00C50BCA" w:rsidP="00C50BCA">
      <w:pPr>
        <w:pStyle w:val="Naslov1"/>
        <w:spacing w:before="97"/>
        <w:ind w:left="112" w:firstLine="0"/>
        <w:jc w:val="left"/>
      </w:pPr>
    </w:p>
    <w:p w14:paraId="6668B145" w14:textId="77777777" w:rsidR="0028756D" w:rsidRPr="0051642E" w:rsidRDefault="0028756D" w:rsidP="00FF3FA2">
      <w:pPr>
        <w:shd w:val="clear" w:color="auto" w:fill="FFFFFF" w:themeFill="background1"/>
        <w:spacing w:after="160" w:line="360" w:lineRule="auto"/>
        <w:rPr>
          <w:rFonts w:ascii="Tahoma" w:hAnsi="Tahoma" w:cs="Tahoma"/>
          <w:b/>
          <w:bCs/>
          <w:color w:val="000000" w:themeColor="text1"/>
        </w:rPr>
      </w:pPr>
      <w:r w:rsidRPr="0051642E">
        <w:rPr>
          <w:rFonts w:ascii="Tahoma" w:hAnsi="Tahoma" w:cs="Tahoma"/>
          <w:b/>
          <w:bCs/>
          <w:color w:val="000000" w:themeColor="text1"/>
        </w:rPr>
        <w:t>Uvodna razmatranja</w:t>
      </w:r>
    </w:p>
    <w:p w14:paraId="2C6A5AE4" w14:textId="77777777" w:rsidR="00AF7D1B" w:rsidRDefault="0060420E" w:rsidP="0051642E">
      <w:pPr>
        <w:shd w:val="clear" w:color="auto" w:fill="FFFFFF" w:themeFill="background1"/>
        <w:spacing w:after="0" w:line="240" w:lineRule="auto"/>
        <w:ind w:firstLine="720"/>
        <w:jc w:val="both"/>
        <w:rPr>
          <w:rFonts w:ascii="Tahoma" w:hAnsi="Tahoma" w:cs="Tahoma"/>
          <w:color w:val="000000" w:themeColor="text1"/>
          <w:lang w:val="sr-Latn-RS"/>
        </w:rPr>
      </w:pPr>
      <w:r w:rsidRPr="0051642E">
        <w:rPr>
          <w:rFonts w:ascii="Tahoma" w:hAnsi="Tahoma" w:cs="Tahoma"/>
          <w:color w:val="000000" w:themeColor="text1"/>
          <w:lang w:val="sr-Cyrl-RS"/>
        </w:rPr>
        <w:t>Porodica kao stub društva predstavl</w:t>
      </w:r>
      <w:r w:rsidR="00AF7D1B">
        <w:rPr>
          <w:rFonts w:ascii="Tahoma" w:hAnsi="Tahoma" w:cs="Tahoma"/>
          <w:color w:val="000000" w:themeColor="text1"/>
          <w:lang w:val="sr-Cyrl-RS"/>
        </w:rPr>
        <w:t>ja jedan od najznačajnih instituta</w:t>
      </w:r>
      <w:r w:rsidRPr="0051642E">
        <w:rPr>
          <w:rFonts w:ascii="Tahoma" w:hAnsi="Tahoma" w:cs="Tahoma"/>
          <w:color w:val="000000" w:themeColor="text1"/>
          <w:lang w:val="sr-Cyrl-RS"/>
        </w:rPr>
        <w:t xml:space="preserve"> porodičnog prava. Kako se razvijalo društvo i prilagođavalo tokovima globalizacije, dolazilo je do promena unutar jezgra porodice. Roditeljsko pravo može se definisati kao skup ovlašćenja, prava i dužnosti prema deci koja se zakonom dodeljuju roditeljima ili trećim licima</w:t>
      </w:r>
      <w:r w:rsidRPr="0051642E">
        <w:rPr>
          <w:rFonts w:ascii="Tahoma" w:eastAsia="Arial" w:hAnsi="Tahoma" w:cs="Tahoma"/>
          <w:lang w:val="ru-RU"/>
        </w:rPr>
        <w:t>.</w:t>
      </w:r>
      <w:r w:rsidRPr="00AF7D1B">
        <w:rPr>
          <w:rFonts w:ascii="Tahoma" w:hAnsi="Tahoma" w:cs="Tahoma"/>
          <w:color w:val="000000" w:themeColor="text1"/>
          <w:lang w:val="sr-Cyrl-RS"/>
        </w:rPr>
        <w:t>[1.]</w:t>
      </w:r>
      <w:r w:rsidR="00AF7D1B">
        <w:rPr>
          <w:rFonts w:ascii="Tahoma" w:hAnsi="Tahoma" w:cs="Tahoma"/>
          <w:color w:val="000000" w:themeColor="text1"/>
          <w:lang w:val="sr-Latn-RS"/>
        </w:rPr>
        <w:t xml:space="preserve"> </w:t>
      </w:r>
    </w:p>
    <w:p w14:paraId="3DC74E1C" w14:textId="072DB9BE" w:rsidR="0060420E" w:rsidRPr="0051642E" w:rsidRDefault="0060420E" w:rsidP="0051642E">
      <w:pPr>
        <w:shd w:val="clear" w:color="auto" w:fill="FFFFFF" w:themeFill="background1"/>
        <w:spacing w:after="0" w:line="240" w:lineRule="auto"/>
        <w:ind w:firstLine="720"/>
        <w:jc w:val="both"/>
        <w:rPr>
          <w:rFonts w:ascii="Tahoma" w:hAnsi="Tahoma" w:cs="Tahoma"/>
          <w:color w:val="000000" w:themeColor="text1"/>
          <w:lang w:val="it-IT"/>
        </w:rPr>
      </w:pPr>
      <w:r w:rsidRPr="0051642E">
        <w:rPr>
          <w:rFonts w:ascii="Tahoma" w:hAnsi="Tahoma" w:cs="Tahoma"/>
          <w:color w:val="000000" w:themeColor="text1"/>
          <w:lang w:val="sr-Cyrl-RS"/>
        </w:rPr>
        <w:t>U starijoj literaturi susrećemo se sa različitim oblicima porodice, od prvih „porodičnih zadruga“, „ velikih porodičnih zajednica“, „paterfamilijasa“ sve do jedne nuklearne porodice- aktuelne danas. Porodica danas predstavlja balans između autonomije roditelja u svakodnevnom vaspitanju deteta s jedne strane, i aktivne uloge države u vezi sa bitnim pitanjima iz roditeljskog prava, sa druge</w:t>
      </w:r>
      <w:r w:rsidRPr="0051642E">
        <w:rPr>
          <w:rFonts w:ascii="Tahoma" w:hAnsi="Tahoma" w:cs="Tahoma"/>
          <w:color w:val="000000" w:themeColor="text1"/>
          <w:lang w:val="sr-Latn-RS"/>
        </w:rPr>
        <w:t xml:space="preserve"> strane</w:t>
      </w:r>
      <w:r w:rsidRPr="0051642E">
        <w:rPr>
          <w:rFonts w:ascii="Tahoma" w:hAnsi="Tahoma" w:cs="Tahoma"/>
          <w:color w:val="000000" w:themeColor="text1"/>
          <w:lang w:val="sr-Cyrl-RS"/>
        </w:rPr>
        <w:t>.</w:t>
      </w:r>
      <w:r w:rsidRPr="0051642E">
        <w:rPr>
          <w:rFonts w:ascii="Tahoma" w:hAnsi="Tahoma" w:cs="Tahoma"/>
          <w:lang w:val="sr-Cyrl-RS"/>
        </w:rPr>
        <w:t xml:space="preserve">  </w:t>
      </w:r>
    </w:p>
    <w:p w14:paraId="7652D04B" w14:textId="620DC55B" w:rsidR="008B7D78" w:rsidRPr="0051642E" w:rsidRDefault="0060420E" w:rsidP="0051642E">
      <w:pPr>
        <w:shd w:val="clear" w:color="auto" w:fill="FFFFFF" w:themeFill="background1"/>
        <w:spacing w:after="0" w:line="240" w:lineRule="auto"/>
        <w:ind w:firstLine="720"/>
        <w:jc w:val="both"/>
        <w:rPr>
          <w:rFonts w:ascii="Tahoma" w:hAnsi="Tahoma" w:cs="Tahoma"/>
          <w:lang w:val="sr-Cyrl-RS"/>
        </w:rPr>
      </w:pPr>
      <w:r w:rsidRPr="0051642E">
        <w:rPr>
          <w:rFonts w:ascii="Tahoma" w:hAnsi="Tahoma" w:cs="Tahoma"/>
          <w:lang w:val="sr-Cyrl-RS"/>
        </w:rPr>
        <w:t xml:space="preserve">  </w:t>
      </w:r>
      <w:r w:rsidRPr="0051642E">
        <w:rPr>
          <w:rFonts w:ascii="Tahoma" w:hAnsi="Tahoma" w:cs="Tahoma"/>
          <w:lang w:val="en-GB"/>
        </w:rPr>
        <w:t>Vr</w:t>
      </w:r>
      <w:r w:rsidRPr="0051642E">
        <w:rPr>
          <w:rFonts w:ascii="Tahoma" w:hAnsi="Tahoma" w:cs="Tahoma"/>
          <w:lang w:val="sr-Cyrl-RS"/>
        </w:rPr>
        <w:t>š</w:t>
      </w:r>
      <w:r w:rsidRPr="0051642E">
        <w:rPr>
          <w:rFonts w:ascii="Tahoma" w:hAnsi="Tahoma" w:cs="Tahoma"/>
          <w:lang w:val="en-GB"/>
        </w:rPr>
        <w:t>enje</w:t>
      </w:r>
      <w:r w:rsidRPr="0051642E">
        <w:rPr>
          <w:rFonts w:ascii="Tahoma" w:hAnsi="Tahoma" w:cs="Tahoma"/>
          <w:lang w:val="sr-Cyrl-RS"/>
        </w:rPr>
        <w:t xml:space="preserve"> </w:t>
      </w:r>
      <w:r w:rsidRPr="0051642E">
        <w:rPr>
          <w:rFonts w:ascii="Tahoma" w:hAnsi="Tahoma" w:cs="Tahoma"/>
          <w:lang w:val="en-GB"/>
        </w:rPr>
        <w:t>roditeljskog</w:t>
      </w:r>
      <w:r w:rsidRPr="0051642E">
        <w:rPr>
          <w:rFonts w:ascii="Tahoma" w:hAnsi="Tahoma" w:cs="Tahoma"/>
          <w:lang w:val="sr-Cyrl-RS"/>
        </w:rPr>
        <w:t xml:space="preserve"> </w:t>
      </w:r>
      <w:r w:rsidRPr="0051642E">
        <w:rPr>
          <w:rFonts w:ascii="Tahoma" w:hAnsi="Tahoma" w:cs="Tahoma"/>
          <w:lang w:val="en-GB"/>
        </w:rPr>
        <w:t>prava</w:t>
      </w:r>
      <w:r w:rsidRPr="0051642E">
        <w:rPr>
          <w:rFonts w:ascii="Tahoma" w:hAnsi="Tahoma" w:cs="Tahoma"/>
          <w:lang w:val="sr-Cyrl-RS"/>
        </w:rPr>
        <w:t xml:space="preserve"> </w:t>
      </w:r>
      <w:r w:rsidRPr="0051642E">
        <w:rPr>
          <w:rFonts w:ascii="Tahoma" w:hAnsi="Tahoma" w:cs="Tahoma"/>
          <w:lang w:val="en-GB"/>
        </w:rPr>
        <w:t>podrazumeva</w:t>
      </w:r>
      <w:r w:rsidRPr="0051642E">
        <w:rPr>
          <w:rFonts w:ascii="Tahoma" w:hAnsi="Tahoma" w:cs="Tahoma"/>
          <w:lang w:val="sr-Cyrl-RS"/>
        </w:rPr>
        <w:t xml:space="preserve"> </w:t>
      </w:r>
      <w:r w:rsidRPr="0051642E">
        <w:rPr>
          <w:rFonts w:ascii="Tahoma" w:hAnsi="Tahoma" w:cs="Tahoma"/>
          <w:lang w:val="en-GB"/>
        </w:rPr>
        <w:t>naj</w:t>
      </w:r>
      <w:r w:rsidRPr="0051642E">
        <w:rPr>
          <w:rFonts w:ascii="Tahoma" w:hAnsi="Tahoma" w:cs="Tahoma"/>
          <w:lang w:val="sr-Cyrl-RS"/>
        </w:rPr>
        <w:t>č</w:t>
      </w:r>
      <w:r w:rsidRPr="0051642E">
        <w:rPr>
          <w:rFonts w:ascii="Tahoma" w:hAnsi="Tahoma" w:cs="Tahoma"/>
          <w:lang w:val="en-GB"/>
        </w:rPr>
        <w:t>e</w:t>
      </w:r>
      <w:r w:rsidRPr="0051642E">
        <w:rPr>
          <w:rFonts w:ascii="Tahoma" w:hAnsi="Tahoma" w:cs="Tahoma"/>
          <w:lang w:val="sr-Cyrl-RS"/>
        </w:rPr>
        <w:t>šć</w:t>
      </w:r>
      <w:r w:rsidRPr="0051642E">
        <w:rPr>
          <w:rFonts w:ascii="Tahoma" w:hAnsi="Tahoma" w:cs="Tahoma"/>
          <w:lang w:val="en-GB"/>
        </w:rPr>
        <w:t>e</w:t>
      </w:r>
      <w:r w:rsidRPr="0051642E">
        <w:rPr>
          <w:rFonts w:ascii="Tahoma" w:hAnsi="Tahoma" w:cs="Tahoma"/>
          <w:lang w:val="sr-Cyrl-RS"/>
        </w:rPr>
        <w:t xml:space="preserve"> </w:t>
      </w:r>
      <w:r w:rsidRPr="0051642E">
        <w:rPr>
          <w:rFonts w:ascii="Tahoma" w:hAnsi="Tahoma" w:cs="Tahoma"/>
          <w:lang w:val="en-GB"/>
        </w:rPr>
        <w:t>odluke</w:t>
      </w:r>
      <w:r w:rsidRPr="0051642E">
        <w:rPr>
          <w:rFonts w:ascii="Tahoma" w:hAnsi="Tahoma" w:cs="Tahoma"/>
          <w:lang w:val="sr-Cyrl-RS"/>
        </w:rPr>
        <w:t xml:space="preserve"> </w:t>
      </w:r>
      <w:r w:rsidRPr="0051642E">
        <w:rPr>
          <w:rFonts w:ascii="Tahoma" w:hAnsi="Tahoma" w:cs="Tahoma"/>
          <w:lang w:val="en-GB"/>
        </w:rPr>
        <w:t>roditelja</w:t>
      </w:r>
      <w:r w:rsidRPr="0051642E">
        <w:rPr>
          <w:rFonts w:ascii="Tahoma" w:hAnsi="Tahoma" w:cs="Tahoma"/>
          <w:lang w:val="sr-Cyrl-RS"/>
        </w:rPr>
        <w:t xml:space="preserve"> </w:t>
      </w:r>
      <w:r w:rsidRPr="0051642E">
        <w:rPr>
          <w:rFonts w:ascii="Tahoma" w:hAnsi="Tahoma" w:cs="Tahoma"/>
          <w:lang w:val="en-GB"/>
        </w:rPr>
        <w:t>o</w:t>
      </w:r>
      <w:r w:rsidRPr="0051642E">
        <w:rPr>
          <w:rFonts w:ascii="Tahoma" w:hAnsi="Tahoma" w:cs="Tahoma"/>
          <w:lang w:val="sr-Cyrl-RS"/>
        </w:rPr>
        <w:t xml:space="preserve"> </w:t>
      </w:r>
      <w:r w:rsidRPr="0051642E">
        <w:rPr>
          <w:rFonts w:ascii="Tahoma" w:hAnsi="Tahoma" w:cs="Tahoma"/>
          <w:lang w:val="en-GB"/>
        </w:rPr>
        <w:t>pitanjima</w:t>
      </w:r>
      <w:r w:rsidRPr="0051642E">
        <w:rPr>
          <w:rFonts w:ascii="Tahoma" w:hAnsi="Tahoma" w:cs="Tahoma"/>
          <w:lang w:val="sr-Cyrl-RS"/>
        </w:rPr>
        <w:t xml:space="preserve"> </w:t>
      </w:r>
      <w:r w:rsidRPr="0051642E">
        <w:rPr>
          <w:rFonts w:ascii="Tahoma" w:hAnsi="Tahoma" w:cs="Tahoma"/>
          <w:lang w:val="en-GB"/>
        </w:rPr>
        <w:t>koja</w:t>
      </w:r>
      <w:r w:rsidRPr="0051642E">
        <w:rPr>
          <w:rFonts w:ascii="Tahoma" w:hAnsi="Tahoma" w:cs="Tahoma"/>
          <w:lang w:val="sr-Cyrl-RS"/>
        </w:rPr>
        <w:t xml:space="preserve"> </w:t>
      </w:r>
      <w:r w:rsidRPr="0051642E">
        <w:rPr>
          <w:rFonts w:ascii="Tahoma" w:hAnsi="Tahoma" w:cs="Tahoma"/>
          <w:lang w:val="en-GB"/>
        </w:rPr>
        <w:t>se</w:t>
      </w:r>
      <w:r w:rsidRPr="0051642E">
        <w:rPr>
          <w:rFonts w:ascii="Tahoma" w:hAnsi="Tahoma" w:cs="Tahoma"/>
          <w:lang w:val="sr-Cyrl-RS"/>
        </w:rPr>
        <w:t xml:space="preserve"> </w:t>
      </w:r>
      <w:r w:rsidRPr="0051642E">
        <w:rPr>
          <w:rFonts w:ascii="Tahoma" w:hAnsi="Tahoma" w:cs="Tahoma"/>
          <w:lang w:val="en-GB"/>
        </w:rPr>
        <w:t>ti</w:t>
      </w:r>
      <w:r w:rsidRPr="0051642E">
        <w:rPr>
          <w:rFonts w:ascii="Tahoma" w:hAnsi="Tahoma" w:cs="Tahoma"/>
          <w:lang w:val="sr-Cyrl-RS"/>
        </w:rPr>
        <w:t>č</w:t>
      </w:r>
      <w:r w:rsidRPr="0051642E">
        <w:rPr>
          <w:rFonts w:ascii="Tahoma" w:hAnsi="Tahoma" w:cs="Tahoma"/>
          <w:lang w:val="en-GB"/>
        </w:rPr>
        <w:t>u</w:t>
      </w:r>
      <w:r w:rsidRPr="0051642E">
        <w:rPr>
          <w:rFonts w:ascii="Tahoma" w:hAnsi="Tahoma" w:cs="Tahoma"/>
          <w:lang w:val="sr-Cyrl-RS"/>
        </w:rPr>
        <w:t xml:space="preserve"> </w:t>
      </w:r>
      <w:r w:rsidRPr="0051642E">
        <w:rPr>
          <w:rFonts w:ascii="Tahoma" w:hAnsi="Tahoma" w:cs="Tahoma"/>
          <w:lang w:val="en-GB"/>
        </w:rPr>
        <w:t>svakodnevnog</w:t>
      </w:r>
      <w:r w:rsidRPr="0051642E">
        <w:rPr>
          <w:rFonts w:ascii="Tahoma" w:hAnsi="Tahoma" w:cs="Tahoma"/>
          <w:lang w:val="sr-Cyrl-RS"/>
        </w:rPr>
        <w:t xml:space="preserve"> ž</w:t>
      </w:r>
      <w:r w:rsidRPr="0051642E">
        <w:rPr>
          <w:rFonts w:ascii="Tahoma" w:hAnsi="Tahoma" w:cs="Tahoma"/>
          <w:lang w:val="en-GB"/>
        </w:rPr>
        <w:t>ivota</w:t>
      </w:r>
      <w:r w:rsidRPr="0051642E">
        <w:rPr>
          <w:rFonts w:ascii="Tahoma" w:hAnsi="Tahoma" w:cs="Tahoma"/>
          <w:lang w:val="sr-Cyrl-RS"/>
        </w:rPr>
        <w:t xml:space="preserve"> </w:t>
      </w:r>
      <w:r w:rsidRPr="0051642E">
        <w:rPr>
          <w:rFonts w:ascii="Tahoma" w:hAnsi="Tahoma" w:cs="Tahoma"/>
          <w:lang w:val="en-GB"/>
        </w:rPr>
        <w:t>deteta</w:t>
      </w:r>
      <w:r w:rsidRPr="0051642E">
        <w:rPr>
          <w:rFonts w:ascii="Tahoma" w:hAnsi="Tahoma" w:cs="Tahoma"/>
          <w:lang w:val="sr-Cyrl-RS"/>
        </w:rPr>
        <w:t xml:space="preserve">, </w:t>
      </w:r>
      <w:proofErr w:type="gramStart"/>
      <w:r w:rsidRPr="0051642E">
        <w:rPr>
          <w:rFonts w:ascii="Tahoma" w:hAnsi="Tahoma" w:cs="Tahoma"/>
          <w:lang w:val="en-GB"/>
        </w:rPr>
        <w:t>ali</w:t>
      </w:r>
      <w:proofErr w:type="gramEnd"/>
      <w:r w:rsidRPr="0051642E">
        <w:rPr>
          <w:rFonts w:ascii="Tahoma" w:hAnsi="Tahoma" w:cs="Tahoma"/>
          <w:lang w:val="sr-Cyrl-RS"/>
        </w:rPr>
        <w:t xml:space="preserve"> </w:t>
      </w:r>
      <w:r w:rsidRPr="0051642E">
        <w:rPr>
          <w:rFonts w:ascii="Tahoma" w:hAnsi="Tahoma" w:cs="Tahoma"/>
          <w:lang w:val="en-GB"/>
        </w:rPr>
        <w:t>to</w:t>
      </w:r>
      <w:r w:rsidRPr="0051642E">
        <w:rPr>
          <w:rFonts w:ascii="Tahoma" w:hAnsi="Tahoma" w:cs="Tahoma"/>
          <w:lang w:val="sr-Cyrl-RS"/>
        </w:rPr>
        <w:t xml:space="preserve"> </w:t>
      </w:r>
      <w:r w:rsidRPr="0051642E">
        <w:rPr>
          <w:rFonts w:ascii="Tahoma" w:hAnsi="Tahoma" w:cs="Tahoma"/>
          <w:lang w:val="en-GB"/>
        </w:rPr>
        <w:t>ne</w:t>
      </w:r>
      <w:r w:rsidRPr="0051642E">
        <w:rPr>
          <w:rFonts w:ascii="Tahoma" w:hAnsi="Tahoma" w:cs="Tahoma"/>
          <w:lang w:val="sr-Cyrl-RS"/>
        </w:rPr>
        <w:t xml:space="preserve"> </w:t>
      </w:r>
      <w:r w:rsidRPr="0051642E">
        <w:rPr>
          <w:rFonts w:ascii="Tahoma" w:hAnsi="Tahoma" w:cs="Tahoma"/>
          <w:lang w:val="en-GB"/>
        </w:rPr>
        <w:t>zna</w:t>
      </w:r>
      <w:r w:rsidRPr="0051642E">
        <w:rPr>
          <w:rFonts w:ascii="Tahoma" w:hAnsi="Tahoma" w:cs="Tahoma"/>
          <w:lang w:val="sr-Cyrl-RS"/>
        </w:rPr>
        <w:t>č</w:t>
      </w:r>
      <w:r w:rsidRPr="0051642E">
        <w:rPr>
          <w:rFonts w:ascii="Tahoma" w:hAnsi="Tahoma" w:cs="Tahoma"/>
          <w:lang w:val="en-GB"/>
        </w:rPr>
        <w:t>i</w:t>
      </w:r>
      <w:r w:rsidRPr="0051642E">
        <w:rPr>
          <w:rFonts w:ascii="Tahoma" w:hAnsi="Tahoma" w:cs="Tahoma"/>
          <w:lang w:val="sr-Cyrl-RS"/>
        </w:rPr>
        <w:t xml:space="preserve"> </w:t>
      </w:r>
      <w:r w:rsidRPr="0051642E">
        <w:rPr>
          <w:rFonts w:ascii="Tahoma" w:hAnsi="Tahoma" w:cs="Tahoma"/>
          <w:lang w:val="en-GB"/>
        </w:rPr>
        <w:t>jednak</w:t>
      </w:r>
      <w:r w:rsidRPr="0051642E">
        <w:rPr>
          <w:rFonts w:ascii="Tahoma" w:hAnsi="Tahoma" w:cs="Tahoma"/>
          <w:lang w:val="sr-Cyrl-RS"/>
        </w:rPr>
        <w:t xml:space="preserve"> </w:t>
      </w:r>
      <w:r w:rsidRPr="0051642E">
        <w:rPr>
          <w:rFonts w:ascii="Tahoma" w:hAnsi="Tahoma" w:cs="Tahoma"/>
          <w:lang w:val="en-GB"/>
        </w:rPr>
        <w:t>uticaj</w:t>
      </w:r>
      <w:r w:rsidRPr="0051642E">
        <w:rPr>
          <w:rFonts w:ascii="Tahoma" w:hAnsi="Tahoma" w:cs="Tahoma"/>
          <w:lang w:val="sr-Cyrl-RS"/>
        </w:rPr>
        <w:t xml:space="preserve"> </w:t>
      </w:r>
      <w:r w:rsidRPr="0051642E">
        <w:rPr>
          <w:rFonts w:ascii="Tahoma" w:hAnsi="Tahoma" w:cs="Tahoma"/>
          <w:lang w:val="en-GB"/>
        </w:rPr>
        <w:t>ili</w:t>
      </w:r>
      <w:r w:rsidRPr="0051642E">
        <w:rPr>
          <w:rFonts w:ascii="Tahoma" w:hAnsi="Tahoma" w:cs="Tahoma"/>
          <w:lang w:val="sr-Cyrl-RS"/>
        </w:rPr>
        <w:t xml:space="preserve"> </w:t>
      </w:r>
      <w:r w:rsidRPr="0051642E">
        <w:rPr>
          <w:rFonts w:ascii="Tahoma" w:hAnsi="Tahoma" w:cs="Tahoma"/>
          <w:lang w:val="en-GB"/>
        </w:rPr>
        <w:t>udeo</w:t>
      </w:r>
      <w:r w:rsidRPr="0051642E">
        <w:rPr>
          <w:rFonts w:ascii="Tahoma" w:hAnsi="Tahoma" w:cs="Tahoma"/>
          <w:lang w:val="sr-Cyrl-RS"/>
        </w:rPr>
        <w:t xml:space="preserve"> </w:t>
      </w:r>
      <w:r w:rsidRPr="0051642E">
        <w:rPr>
          <w:rFonts w:ascii="Tahoma" w:hAnsi="Tahoma" w:cs="Tahoma"/>
          <w:lang w:val="en-GB"/>
        </w:rPr>
        <w:t>u</w:t>
      </w:r>
      <w:r w:rsidRPr="0051642E">
        <w:rPr>
          <w:rFonts w:ascii="Tahoma" w:hAnsi="Tahoma" w:cs="Tahoma"/>
          <w:lang w:val="sr-Cyrl-RS"/>
        </w:rPr>
        <w:t xml:space="preserve"> </w:t>
      </w:r>
      <w:r w:rsidRPr="0051642E">
        <w:rPr>
          <w:rFonts w:ascii="Tahoma" w:hAnsi="Tahoma" w:cs="Tahoma"/>
          <w:lang w:val="en-GB"/>
        </w:rPr>
        <w:t>dono</w:t>
      </w:r>
      <w:r w:rsidRPr="0051642E">
        <w:rPr>
          <w:rFonts w:ascii="Tahoma" w:hAnsi="Tahoma" w:cs="Tahoma"/>
          <w:lang w:val="sr-Cyrl-RS"/>
        </w:rPr>
        <w:t>š</w:t>
      </w:r>
      <w:r w:rsidRPr="0051642E">
        <w:rPr>
          <w:rFonts w:ascii="Tahoma" w:hAnsi="Tahoma" w:cs="Tahoma"/>
          <w:lang w:val="en-GB"/>
        </w:rPr>
        <w:t>enju</w:t>
      </w:r>
      <w:r w:rsidRPr="0051642E">
        <w:rPr>
          <w:rFonts w:ascii="Tahoma" w:hAnsi="Tahoma" w:cs="Tahoma"/>
          <w:lang w:val="sr-Cyrl-RS"/>
        </w:rPr>
        <w:t xml:space="preserve"> </w:t>
      </w:r>
      <w:r w:rsidRPr="0051642E">
        <w:rPr>
          <w:rFonts w:ascii="Tahoma" w:hAnsi="Tahoma" w:cs="Tahoma"/>
          <w:lang w:val="en-GB"/>
        </w:rPr>
        <w:t>svake</w:t>
      </w:r>
      <w:r w:rsidRPr="0051642E">
        <w:rPr>
          <w:rFonts w:ascii="Tahoma" w:hAnsi="Tahoma" w:cs="Tahoma"/>
          <w:lang w:val="sr-Cyrl-RS"/>
        </w:rPr>
        <w:t xml:space="preserve"> </w:t>
      </w:r>
      <w:r w:rsidRPr="0051642E">
        <w:rPr>
          <w:rFonts w:ascii="Tahoma" w:hAnsi="Tahoma" w:cs="Tahoma"/>
          <w:lang w:val="en-GB"/>
        </w:rPr>
        <w:t>pojedina</w:t>
      </w:r>
      <w:r w:rsidRPr="0051642E">
        <w:rPr>
          <w:rFonts w:ascii="Tahoma" w:hAnsi="Tahoma" w:cs="Tahoma"/>
          <w:lang w:val="sr-Cyrl-RS"/>
        </w:rPr>
        <w:t>č</w:t>
      </w:r>
      <w:r w:rsidRPr="0051642E">
        <w:rPr>
          <w:rFonts w:ascii="Tahoma" w:hAnsi="Tahoma" w:cs="Tahoma"/>
          <w:lang w:val="en-GB"/>
        </w:rPr>
        <w:t>ne</w:t>
      </w:r>
      <w:r w:rsidRPr="0051642E">
        <w:rPr>
          <w:rFonts w:ascii="Tahoma" w:hAnsi="Tahoma" w:cs="Tahoma"/>
          <w:lang w:val="sr-Cyrl-RS"/>
        </w:rPr>
        <w:t xml:space="preserve"> </w:t>
      </w:r>
      <w:r w:rsidRPr="0051642E">
        <w:rPr>
          <w:rFonts w:ascii="Tahoma" w:hAnsi="Tahoma" w:cs="Tahoma"/>
          <w:lang w:val="en-GB"/>
        </w:rPr>
        <w:t>odluke</w:t>
      </w:r>
      <w:r w:rsidRPr="0051642E">
        <w:rPr>
          <w:rFonts w:ascii="Tahoma" w:hAnsi="Tahoma" w:cs="Tahoma"/>
          <w:lang w:val="sr-Cyrl-RS"/>
        </w:rPr>
        <w:t xml:space="preserve"> </w:t>
      </w:r>
      <w:r w:rsidRPr="0051642E">
        <w:rPr>
          <w:rFonts w:ascii="Tahoma" w:hAnsi="Tahoma" w:cs="Tahoma"/>
          <w:lang w:val="en-GB"/>
        </w:rPr>
        <w:t>koja</w:t>
      </w:r>
      <w:r w:rsidRPr="0051642E">
        <w:rPr>
          <w:rFonts w:ascii="Tahoma" w:hAnsi="Tahoma" w:cs="Tahoma"/>
          <w:lang w:val="sr-Cyrl-RS"/>
        </w:rPr>
        <w:t xml:space="preserve"> </w:t>
      </w:r>
      <w:r w:rsidRPr="0051642E">
        <w:rPr>
          <w:rFonts w:ascii="Tahoma" w:hAnsi="Tahoma" w:cs="Tahoma"/>
          <w:lang w:val="en-GB"/>
        </w:rPr>
        <w:t>se</w:t>
      </w:r>
      <w:r w:rsidRPr="0051642E">
        <w:rPr>
          <w:rFonts w:ascii="Tahoma" w:hAnsi="Tahoma" w:cs="Tahoma"/>
          <w:lang w:val="sr-Cyrl-RS"/>
        </w:rPr>
        <w:t xml:space="preserve"> </w:t>
      </w:r>
      <w:r w:rsidRPr="0051642E">
        <w:rPr>
          <w:rFonts w:ascii="Tahoma" w:hAnsi="Tahoma" w:cs="Tahoma"/>
          <w:lang w:val="en-GB"/>
        </w:rPr>
        <w:t>ti</w:t>
      </w:r>
      <w:r w:rsidRPr="0051642E">
        <w:rPr>
          <w:rFonts w:ascii="Tahoma" w:hAnsi="Tahoma" w:cs="Tahoma"/>
          <w:lang w:val="sr-Cyrl-RS"/>
        </w:rPr>
        <w:t>č</w:t>
      </w:r>
      <w:r w:rsidRPr="0051642E">
        <w:rPr>
          <w:rFonts w:ascii="Tahoma" w:hAnsi="Tahoma" w:cs="Tahoma"/>
          <w:lang w:val="en-GB"/>
        </w:rPr>
        <w:t>e</w:t>
      </w:r>
      <w:r w:rsidRPr="0051642E">
        <w:rPr>
          <w:rFonts w:ascii="Tahoma" w:hAnsi="Tahoma" w:cs="Tahoma"/>
          <w:lang w:val="sr-Cyrl-RS"/>
        </w:rPr>
        <w:t xml:space="preserve"> </w:t>
      </w:r>
      <w:r w:rsidRPr="0051642E">
        <w:rPr>
          <w:rFonts w:ascii="Tahoma" w:hAnsi="Tahoma" w:cs="Tahoma"/>
          <w:lang w:val="en-GB"/>
        </w:rPr>
        <w:t>deteta</w:t>
      </w:r>
      <w:r w:rsidRPr="0051642E">
        <w:rPr>
          <w:rFonts w:ascii="Tahoma" w:hAnsi="Tahoma" w:cs="Tahoma"/>
          <w:lang w:val="sr-Cyrl-RS"/>
        </w:rPr>
        <w:t xml:space="preserve">. </w:t>
      </w:r>
      <w:r w:rsidRPr="0051642E">
        <w:rPr>
          <w:rFonts w:ascii="Tahoma" w:hAnsi="Tahoma" w:cs="Tahoma"/>
          <w:lang w:val="en-GB"/>
        </w:rPr>
        <w:t>Kada</w:t>
      </w:r>
      <w:r w:rsidRPr="0051642E">
        <w:rPr>
          <w:rFonts w:ascii="Tahoma" w:hAnsi="Tahoma" w:cs="Tahoma"/>
          <w:lang w:val="sr-Cyrl-RS"/>
        </w:rPr>
        <w:t xml:space="preserve"> </w:t>
      </w:r>
      <w:r w:rsidRPr="0051642E">
        <w:rPr>
          <w:rFonts w:ascii="Tahoma" w:hAnsi="Tahoma" w:cs="Tahoma"/>
          <w:lang w:val="en-GB"/>
        </w:rPr>
        <w:t>odluka</w:t>
      </w:r>
      <w:r w:rsidRPr="0051642E">
        <w:rPr>
          <w:rFonts w:ascii="Tahoma" w:hAnsi="Tahoma" w:cs="Tahoma"/>
          <w:lang w:val="sr-Cyrl-RS"/>
        </w:rPr>
        <w:t xml:space="preserve"> </w:t>
      </w:r>
      <w:r w:rsidRPr="0051642E">
        <w:rPr>
          <w:rFonts w:ascii="Tahoma" w:hAnsi="Tahoma" w:cs="Tahoma"/>
          <w:lang w:val="en-GB"/>
        </w:rPr>
        <w:t>koju</w:t>
      </w:r>
      <w:r w:rsidRPr="0051642E">
        <w:rPr>
          <w:rFonts w:ascii="Tahoma" w:hAnsi="Tahoma" w:cs="Tahoma"/>
          <w:lang w:val="sr-Cyrl-RS"/>
        </w:rPr>
        <w:t xml:space="preserve"> </w:t>
      </w:r>
      <w:r w:rsidRPr="0051642E">
        <w:rPr>
          <w:rFonts w:ascii="Tahoma" w:hAnsi="Tahoma" w:cs="Tahoma"/>
          <w:lang w:val="en-GB"/>
        </w:rPr>
        <w:t>donose</w:t>
      </w:r>
      <w:r w:rsidRPr="0051642E">
        <w:rPr>
          <w:rFonts w:ascii="Tahoma" w:hAnsi="Tahoma" w:cs="Tahoma"/>
          <w:lang w:val="sr-Cyrl-RS"/>
        </w:rPr>
        <w:t xml:space="preserve"> </w:t>
      </w:r>
      <w:r w:rsidRPr="0051642E">
        <w:rPr>
          <w:rFonts w:ascii="Tahoma" w:hAnsi="Tahoma" w:cs="Tahoma"/>
          <w:lang w:val="en-GB"/>
        </w:rPr>
        <w:t>roditelji</w:t>
      </w:r>
      <w:r w:rsidRPr="0051642E">
        <w:rPr>
          <w:rFonts w:ascii="Tahoma" w:hAnsi="Tahoma" w:cs="Tahoma"/>
          <w:lang w:val="sr-Cyrl-RS"/>
        </w:rPr>
        <w:t xml:space="preserve"> </w:t>
      </w:r>
      <w:r w:rsidRPr="0051642E">
        <w:rPr>
          <w:rFonts w:ascii="Tahoma" w:hAnsi="Tahoma" w:cs="Tahoma"/>
          <w:lang w:val="en-GB"/>
        </w:rPr>
        <w:t>neposredno</w:t>
      </w:r>
      <w:r w:rsidRPr="0051642E">
        <w:rPr>
          <w:rFonts w:ascii="Tahoma" w:hAnsi="Tahoma" w:cs="Tahoma"/>
          <w:lang w:val="sr-Cyrl-RS"/>
        </w:rPr>
        <w:t xml:space="preserve"> </w:t>
      </w:r>
      <w:r w:rsidRPr="0051642E">
        <w:rPr>
          <w:rFonts w:ascii="Tahoma" w:hAnsi="Tahoma" w:cs="Tahoma"/>
          <w:lang w:val="en-GB"/>
        </w:rPr>
        <w:t>ima</w:t>
      </w:r>
      <w:r w:rsidRPr="0051642E">
        <w:rPr>
          <w:rFonts w:ascii="Tahoma" w:hAnsi="Tahoma" w:cs="Tahoma"/>
          <w:lang w:val="sr-Cyrl-RS"/>
        </w:rPr>
        <w:t xml:space="preserve"> </w:t>
      </w:r>
      <w:proofErr w:type="gramStart"/>
      <w:r w:rsidRPr="0051642E">
        <w:rPr>
          <w:rFonts w:ascii="Tahoma" w:hAnsi="Tahoma" w:cs="Tahoma"/>
          <w:lang w:val="en-GB"/>
        </w:rPr>
        <w:t>ili</w:t>
      </w:r>
      <w:proofErr w:type="gramEnd"/>
      <w:r w:rsidRPr="0051642E">
        <w:rPr>
          <w:rFonts w:ascii="Tahoma" w:hAnsi="Tahoma" w:cs="Tahoma"/>
          <w:lang w:val="sr-Cyrl-RS"/>
        </w:rPr>
        <w:t xml:space="preserve"> </w:t>
      </w:r>
      <w:r w:rsidRPr="0051642E">
        <w:rPr>
          <w:rFonts w:ascii="Tahoma" w:hAnsi="Tahoma" w:cs="Tahoma"/>
          <w:lang w:val="en-GB"/>
        </w:rPr>
        <w:t>mo</w:t>
      </w:r>
      <w:r w:rsidRPr="0051642E">
        <w:rPr>
          <w:rFonts w:ascii="Tahoma" w:hAnsi="Tahoma" w:cs="Tahoma"/>
          <w:lang w:val="sr-Cyrl-RS"/>
        </w:rPr>
        <w:t>ž</w:t>
      </w:r>
      <w:r w:rsidRPr="0051642E">
        <w:rPr>
          <w:rFonts w:ascii="Tahoma" w:hAnsi="Tahoma" w:cs="Tahoma"/>
          <w:lang w:val="en-GB"/>
        </w:rPr>
        <w:t>e</w:t>
      </w:r>
      <w:r w:rsidRPr="0051642E">
        <w:rPr>
          <w:rFonts w:ascii="Tahoma" w:hAnsi="Tahoma" w:cs="Tahoma"/>
          <w:lang w:val="sr-Cyrl-RS"/>
        </w:rPr>
        <w:t xml:space="preserve"> </w:t>
      </w:r>
      <w:r w:rsidRPr="0051642E">
        <w:rPr>
          <w:rFonts w:ascii="Tahoma" w:hAnsi="Tahoma" w:cs="Tahoma"/>
          <w:lang w:val="en-GB"/>
        </w:rPr>
        <w:t>da</w:t>
      </w:r>
      <w:r w:rsidRPr="0051642E">
        <w:rPr>
          <w:rFonts w:ascii="Tahoma" w:hAnsi="Tahoma" w:cs="Tahoma"/>
          <w:lang w:val="sr-Cyrl-RS"/>
        </w:rPr>
        <w:t xml:space="preserve"> </w:t>
      </w:r>
      <w:r w:rsidRPr="0051642E">
        <w:rPr>
          <w:rFonts w:ascii="Tahoma" w:hAnsi="Tahoma" w:cs="Tahoma"/>
          <w:lang w:val="en-GB"/>
        </w:rPr>
        <w:t>ima</w:t>
      </w:r>
      <w:r w:rsidRPr="0051642E">
        <w:rPr>
          <w:rFonts w:ascii="Tahoma" w:hAnsi="Tahoma" w:cs="Tahoma"/>
          <w:lang w:val="sr-Cyrl-RS"/>
        </w:rPr>
        <w:t xml:space="preserve"> </w:t>
      </w:r>
      <w:r w:rsidRPr="0051642E">
        <w:rPr>
          <w:rFonts w:ascii="Tahoma" w:hAnsi="Tahoma" w:cs="Tahoma"/>
          <w:lang w:val="en-GB"/>
        </w:rPr>
        <w:t>dalekose</w:t>
      </w:r>
      <w:r w:rsidRPr="0051642E">
        <w:rPr>
          <w:rFonts w:ascii="Tahoma" w:hAnsi="Tahoma" w:cs="Tahoma"/>
          <w:lang w:val="sr-Cyrl-RS"/>
        </w:rPr>
        <w:t>ž</w:t>
      </w:r>
      <w:r w:rsidRPr="0051642E">
        <w:rPr>
          <w:rFonts w:ascii="Tahoma" w:hAnsi="Tahoma" w:cs="Tahoma"/>
          <w:lang w:val="en-GB"/>
        </w:rPr>
        <w:t>ne</w:t>
      </w:r>
      <w:r w:rsidRPr="0051642E">
        <w:rPr>
          <w:rFonts w:ascii="Tahoma" w:hAnsi="Tahoma" w:cs="Tahoma"/>
          <w:lang w:val="sr-Cyrl-RS"/>
        </w:rPr>
        <w:t xml:space="preserve"> </w:t>
      </w:r>
      <w:r w:rsidRPr="0051642E">
        <w:rPr>
          <w:rFonts w:ascii="Tahoma" w:hAnsi="Tahoma" w:cs="Tahoma"/>
          <w:lang w:val="en-GB"/>
        </w:rPr>
        <w:t>posledice</w:t>
      </w:r>
      <w:r w:rsidRPr="0051642E">
        <w:rPr>
          <w:rFonts w:ascii="Tahoma" w:hAnsi="Tahoma" w:cs="Tahoma"/>
          <w:lang w:val="sr-Cyrl-RS"/>
        </w:rPr>
        <w:t xml:space="preserve"> </w:t>
      </w:r>
      <w:r w:rsidRPr="0051642E">
        <w:rPr>
          <w:rFonts w:ascii="Tahoma" w:hAnsi="Tahoma" w:cs="Tahoma"/>
          <w:lang w:val="en-GB"/>
        </w:rPr>
        <w:t>po</w:t>
      </w:r>
      <w:r w:rsidRPr="0051642E">
        <w:rPr>
          <w:rFonts w:ascii="Tahoma" w:hAnsi="Tahoma" w:cs="Tahoma"/>
          <w:lang w:val="sr-Cyrl-RS"/>
        </w:rPr>
        <w:t xml:space="preserve"> ž</w:t>
      </w:r>
      <w:r w:rsidRPr="0051642E">
        <w:rPr>
          <w:rFonts w:ascii="Tahoma" w:hAnsi="Tahoma" w:cs="Tahoma"/>
          <w:lang w:val="en-GB"/>
        </w:rPr>
        <w:t>ivot</w:t>
      </w:r>
      <w:r w:rsidRPr="0051642E">
        <w:rPr>
          <w:rFonts w:ascii="Tahoma" w:hAnsi="Tahoma" w:cs="Tahoma"/>
          <w:lang w:val="sr-Cyrl-RS"/>
        </w:rPr>
        <w:t xml:space="preserve">, </w:t>
      </w:r>
      <w:r w:rsidRPr="0051642E">
        <w:rPr>
          <w:rFonts w:ascii="Tahoma" w:hAnsi="Tahoma" w:cs="Tahoma"/>
          <w:lang w:val="en-GB"/>
        </w:rPr>
        <w:t>opstanak</w:t>
      </w:r>
      <w:r w:rsidRPr="0051642E">
        <w:rPr>
          <w:rFonts w:ascii="Tahoma" w:hAnsi="Tahoma" w:cs="Tahoma"/>
          <w:lang w:val="sr-Cyrl-RS"/>
        </w:rPr>
        <w:t xml:space="preserve"> </w:t>
      </w:r>
      <w:r w:rsidRPr="0051642E">
        <w:rPr>
          <w:rFonts w:ascii="Tahoma" w:hAnsi="Tahoma" w:cs="Tahoma"/>
          <w:lang w:val="en-GB"/>
        </w:rPr>
        <w:t>i</w:t>
      </w:r>
      <w:r w:rsidRPr="0051642E">
        <w:rPr>
          <w:rFonts w:ascii="Tahoma" w:hAnsi="Tahoma" w:cs="Tahoma"/>
          <w:lang w:val="sr-Cyrl-RS"/>
        </w:rPr>
        <w:t xml:space="preserve"> </w:t>
      </w:r>
      <w:r w:rsidRPr="0051642E">
        <w:rPr>
          <w:rFonts w:ascii="Tahoma" w:hAnsi="Tahoma" w:cs="Tahoma"/>
          <w:lang w:val="en-GB"/>
        </w:rPr>
        <w:t>razvoj</w:t>
      </w:r>
      <w:r w:rsidRPr="0051642E">
        <w:rPr>
          <w:rFonts w:ascii="Tahoma" w:hAnsi="Tahoma" w:cs="Tahoma"/>
          <w:lang w:val="sr-Cyrl-RS"/>
        </w:rPr>
        <w:t xml:space="preserve"> </w:t>
      </w:r>
      <w:r w:rsidRPr="0051642E">
        <w:rPr>
          <w:rFonts w:ascii="Tahoma" w:hAnsi="Tahoma" w:cs="Tahoma"/>
          <w:lang w:val="en-GB"/>
        </w:rPr>
        <w:t>deteta</w:t>
      </w:r>
      <w:r w:rsidRPr="0051642E">
        <w:rPr>
          <w:rFonts w:ascii="Tahoma" w:hAnsi="Tahoma" w:cs="Tahoma"/>
          <w:lang w:val="sr-Cyrl-RS"/>
        </w:rPr>
        <w:t xml:space="preserve">, </w:t>
      </w:r>
      <w:r w:rsidRPr="0051642E">
        <w:rPr>
          <w:rFonts w:ascii="Tahoma" w:hAnsi="Tahoma" w:cs="Tahoma"/>
          <w:lang w:val="en-GB"/>
        </w:rPr>
        <w:t>radi</w:t>
      </w:r>
      <w:r w:rsidRPr="0051642E">
        <w:rPr>
          <w:rFonts w:ascii="Tahoma" w:hAnsi="Tahoma" w:cs="Tahoma"/>
          <w:lang w:val="sr-Cyrl-RS"/>
        </w:rPr>
        <w:t xml:space="preserve"> </w:t>
      </w:r>
      <w:r w:rsidRPr="0051642E">
        <w:rPr>
          <w:rFonts w:ascii="Tahoma" w:hAnsi="Tahoma" w:cs="Tahoma"/>
          <w:lang w:val="en-GB"/>
        </w:rPr>
        <w:t>se</w:t>
      </w:r>
      <w:r w:rsidRPr="0051642E">
        <w:rPr>
          <w:rFonts w:ascii="Tahoma" w:hAnsi="Tahoma" w:cs="Tahoma"/>
          <w:lang w:val="sr-Cyrl-RS"/>
        </w:rPr>
        <w:t xml:space="preserve"> </w:t>
      </w:r>
      <w:r w:rsidRPr="0051642E">
        <w:rPr>
          <w:rFonts w:ascii="Tahoma" w:hAnsi="Tahoma" w:cs="Tahoma"/>
          <w:lang w:val="en-GB"/>
        </w:rPr>
        <w:t>o</w:t>
      </w:r>
      <w:r w:rsidRPr="0051642E">
        <w:rPr>
          <w:rFonts w:ascii="Tahoma" w:hAnsi="Tahoma" w:cs="Tahoma"/>
          <w:lang w:val="sr-Cyrl-RS"/>
        </w:rPr>
        <w:t xml:space="preserve"> </w:t>
      </w:r>
      <w:r w:rsidRPr="0051642E">
        <w:rPr>
          <w:rFonts w:ascii="Tahoma" w:hAnsi="Tahoma" w:cs="Tahoma"/>
          <w:lang w:val="en-GB"/>
        </w:rPr>
        <w:t>odlukama</w:t>
      </w:r>
      <w:r w:rsidRPr="0051642E">
        <w:rPr>
          <w:rFonts w:ascii="Tahoma" w:hAnsi="Tahoma" w:cs="Tahoma"/>
          <w:lang w:val="sr-Cyrl-RS"/>
        </w:rPr>
        <w:t xml:space="preserve"> </w:t>
      </w:r>
      <w:r w:rsidRPr="0051642E">
        <w:rPr>
          <w:rFonts w:ascii="Tahoma" w:hAnsi="Tahoma" w:cs="Tahoma"/>
          <w:lang w:val="en-GB"/>
        </w:rPr>
        <w:t>o</w:t>
      </w:r>
      <w:r w:rsidRPr="0051642E">
        <w:rPr>
          <w:rFonts w:ascii="Tahoma" w:hAnsi="Tahoma" w:cs="Tahoma"/>
          <w:lang w:val="sr-Cyrl-RS"/>
        </w:rPr>
        <w:t xml:space="preserve"> </w:t>
      </w:r>
      <w:r w:rsidRPr="0051642E">
        <w:rPr>
          <w:rFonts w:ascii="Tahoma" w:hAnsi="Tahoma" w:cs="Tahoma"/>
          <w:lang w:val="en-GB"/>
        </w:rPr>
        <w:t>pitanjima</w:t>
      </w:r>
      <w:r w:rsidRPr="0051642E">
        <w:rPr>
          <w:rFonts w:ascii="Tahoma" w:hAnsi="Tahoma" w:cs="Tahoma"/>
          <w:lang w:val="sr-Cyrl-RS"/>
        </w:rPr>
        <w:t xml:space="preserve"> </w:t>
      </w:r>
      <w:r w:rsidRPr="0051642E">
        <w:rPr>
          <w:rFonts w:ascii="Tahoma" w:hAnsi="Tahoma" w:cs="Tahoma"/>
          <w:lang w:val="en-GB"/>
        </w:rPr>
        <w:t>koja</w:t>
      </w:r>
      <w:r w:rsidRPr="0051642E">
        <w:rPr>
          <w:rFonts w:ascii="Tahoma" w:hAnsi="Tahoma" w:cs="Tahoma"/>
          <w:lang w:val="sr-Cyrl-RS"/>
        </w:rPr>
        <w:t xml:space="preserve"> </w:t>
      </w:r>
      <w:r w:rsidRPr="0051642E">
        <w:rPr>
          <w:rFonts w:ascii="Tahoma" w:hAnsi="Tahoma" w:cs="Tahoma"/>
          <w:lang w:val="en-GB"/>
        </w:rPr>
        <w:t>bitno</w:t>
      </w:r>
      <w:r w:rsidRPr="0051642E">
        <w:rPr>
          <w:rFonts w:ascii="Tahoma" w:hAnsi="Tahoma" w:cs="Tahoma"/>
          <w:lang w:val="sr-Cyrl-RS"/>
        </w:rPr>
        <w:t xml:space="preserve"> </w:t>
      </w:r>
      <w:r w:rsidRPr="0051642E">
        <w:rPr>
          <w:rFonts w:ascii="Tahoma" w:hAnsi="Tahoma" w:cs="Tahoma"/>
          <w:lang w:val="en-GB"/>
        </w:rPr>
        <w:t>uti</w:t>
      </w:r>
      <w:r w:rsidRPr="0051642E">
        <w:rPr>
          <w:rFonts w:ascii="Tahoma" w:hAnsi="Tahoma" w:cs="Tahoma"/>
          <w:lang w:val="sr-Cyrl-RS"/>
        </w:rPr>
        <w:t>č</w:t>
      </w:r>
      <w:r w:rsidRPr="0051642E">
        <w:rPr>
          <w:rFonts w:ascii="Tahoma" w:hAnsi="Tahoma" w:cs="Tahoma"/>
          <w:lang w:val="en-GB"/>
        </w:rPr>
        <w:t>u</w:t>
      </w:r>
      <w:r w:rsidRPr="0051642E">
        <w:rPr>
          <w:rFonts w:ascii="Tahoma" w:hAnsi="Tahoma" w:cs="Tahoma"/>
          <w:lang w:val="sr-Cyrl-RS"/>
        </w:rPr>
        <w:t xml:space="preserve"> </w:t>
      </w:r>
      <w:r w:rsidRPr="0051642E">
        <w:rPr>
          <w:rFonts w:ascii="Tahoma" w:hAnsi="Tahoma" w:cs="Tahoma"/>
          <w:lang w:val="en-GB"/>
        </w:rPr>
        <w:t>na</w:t>
      </w:r>
      <w:r w:rsidRPr="0051642E">
        <w:rPr>
          <w:rFonts w:ascii="Tahoma" w:hAnsi="Tahoma" w:cs="Tahoma"/>
          <w:lang w:val="sr-Cyrl-RS"/>
        </w:rPr>
        <w:t xml:space="preserve"> ž</w:t>
      </w:r>
      <w:r w:rsidRPr="0051642E">
        <w:rPr>
          <w:rFonts w:ascii="Tahoma" w:hAnsi="Tahoma" w:cs="Tahoma"/>
          <w:lang w:val="en-GB"/>
        </w:rPr>
        <w:t>ivot</w:t>
      </w:r>
      <w:r w:rsidRPr="0051642E">
        <w:rPr>
          <w:rFonts w:ascii="Tahoma" w:hAnsi="Tahoma" w:cs="Tahoma"/>
          <w:lang w:val="sr-Cyrl-RS"/>
        </w:rPr>
        <w:t xml:space="preserve"> </w:t>
      </w:r>
      <w:r w:rsidRPr="0051642E">
        <w:rPr>
          <w:rFonts w:ascii="Tahoma" w:hAnsi="Tahoma" w:cs="Tahoma"/>
          <w:lang w:val="en-GB"/>
        </w:rPr>
        <w:t>deteta</w:t>
      </w:r>
      <w:r w:rsidRPr="0051642E">
        <w:rPr>
          <w:rFonts w:ascii="Tahoma" w:hAnsi="Tahoma" w:cs="Tahoma"/>
          <w:lang w:val="sr-Cyrl-RS"/>
        </w:rPr>
        <w:t>.</w:t>
      </w:r>
    </w:p>
    <w:p w14:paraId="4F106AA9" w14:textId="02712DA8" w:rsidR="0060420E" w:rsidRDefault="0060420E" w:rsidP="0051642E">
      <w:pPr>
        <w:shd w:val="clear" w:color="auto" w:fill="FFFFFF" w:themeFill="background1"/>
        <w:spacing w:after="0" w:line="240" w:lineRule="auto"/>
        <w:ind w:firstLine="720"/>
        <w:jc w:val="both"/>
        <w:rPr>
          <w:rFonts w:ascii="Tahoma" w:hAnsi="Tahoma" w:cs="Tahoma"/>
          <w:lang w:val="sr-Cyrl-RS"/>
        </w:rPr>
      </w:pPr>
      <w:r w:rsidRPr="0051642E">
        <w:rPr>
          <w:rFonts w:ascii="Tahoma" w:hAnsi="Tahoma" w:cs="Tahoma"/>
          <w:lang w:val="en-GB"/>
        </w:rPr>
        <w:t>Uvo</w:t>
      </w:r>
      <w:r w:rsidRPr="0051642E">
        <w:rPr>
          <w:rFonts w:ascii="Tahoma" w:hAnsi="Tahoma" w:cs="Tahoma"/>
          <w:lang w:val="sr-Cyrl-RS"/>
        </w:rPr>
        <w:t>đ</w:t>
      </w:r>
      <w:r w:rsidRPr="0051642E">
        <w:rPr>
          <w:rFonts w:ascii="Tahoma" w:hAnsi="Tahoma" w:cs="Tahoma"/>
          <w:lang w:val="en-GB"/>
        </w:rPr>
        <w:t>enje</w:t>
      </w:r>
      <w:r w:rsidRPr="0051642E">
        <w:rPr>
          <w:rFonts w:ascii="Tahoma" w:hAnsi="Tahoma" w:cs="Tahoma"/>
          <w:lang w:val="sr-Cyrl-RS"/>
        </w:rPr>
        <w:t xml:space="preserve"> </w:t>
      </w:r>
      <w:r w:rsidRPr="0051642E">
        <w:rPr>
          <w:rFonts w:ascii="Tahoma" w:hAnsi="Tahoma" w:cs="Tahoma"/>
          <w:lang w:val="en-GB"/>
        </w:rPr>
        <w:t>roditeljstva</w:t>
      </w:r>
      <w:r w:rsidRPr="0051642E">
        <w:rPr>
          <w:rFonts w:ascii="Tahoma" w:hAnsi="Tahoma" w:cs="Tahoma"/>
          <w:lang w:val="sr-Cyrl-RS"/>
        </w:rPr>
        <w:t xml:space="preserve"> </w:t>
      </w:r>
      <w:r w:rsidRPr="0051642E">
        <w:rPr>
          <w:rFonts w:ascii="Tahoma" w:hAnsi="Tahoma" w:cs="Tahoma"/>
          <w:lang w:val="en-GB"/>
        </w:rPr>
        <w:t>kao</w:t>
      </w:r>
      <w:r w:rsidRPr="0051642E">
        <w:rPr>
          <w:rFonts w:ascii="Tahoma" w:hAnsi="Tahoma" w:cs="Tahoma"/>
          <w:lang w:val="sr-Cyrl-RS"/>
        </w:rPr>
        <w:t xml:space="preserve"> </w:t>
      </w:r>
      <w:r w:rsidRPr="0051642E">
        <w:rPr>
          <w:rFonts w:ascii="Tahoma" w:hAnsi="Tahoma" w:cs="Tahoma"/>
          <w:lang w:val="en-GB"/>
        </w:rPr>
        <w:t>primarnog</w:t>
      </w:r>
      <w:r w:rsidRPr="0051642E">
        <w:rPr>
          <w:rFonts w:ascii="Tahoma" w:hAnsi="Tahoma" w:cs="Tahoma"/>
          <w:lang w:val="sr-Cyrl-RS"/>
        </w:rPr>
        <w:t xml:space="preserve"> </w:t>
      </w:r>
      <w:r w:rsidRPr="0051642E">
        <w:rPr>
          <w:rFonts w:ascii="Tahoma" w:hAnsi="Tahoma" w:cs="Tahoma"/>
          <w:lang w:val="en-GB"/>
        </w:rPr>
        <w:t>osnova</w:t>
      </w:r>
      <w:r w:rsidRPr="0051642E">
        <w:rPr>
          <w:rFonts w:ascii="Tahoma" w:hAnsi="Tahoma" w:cs="Tahoma"/>
          <w:lang w:val="sr-Cyrl-RS"/>
        </w:rPr>
        <w:t xml:space="preserve"> </w:t>
      </w:r>
      <w:r w:rsidRPr="0051642E">
        <w:rPr>
          <w:rFonts w:ascii="Tahoma" w:hAnsi="Tahoma" w:cs="Tahoma"/>
          <w:lang w:val="en-GB"/>
        </w:rPr>
        <w:t>ostvarivanja</w:t>
      </w:r>
      <w:r w:rsidRPr="0051642E">
        <w:rPr>
          <w:rFonts w:ascii="Tahoma" w:hAnsi="Tahoma" w:cs="Tahoma"/>
          <w:lang w:val="sr-Cyrl-RS"/>
        </w:rPr>
        <w:t xml:space="preserve"> </w:t>
      </w:r>
      <w:r w:rsidRPr="0051642E">
        <w:rPr>
          <w:rFonts w:ascii="Tahoma" w:hAnsi="Tahoma" w:cs="Tahoma"/>
          <w:lang w:val="en-GB"/>
        </w:rPr>
        <w:t>roditeljskog</w:t>
      </w:r>
      <w:r w:rsidRPr="0051642E">
        <w:rPr>
          <w:rFonts w:ascii="Tahoma" w:hAnsi="Tahoma" w:cs="Tahoma"/>
          <w:lang w:val="sr-Cyrl-RS"/>
        </w:rPr>
        <w:t xml:space="preserve"> </w:t>
      </w:r>
      <w:r w:rsidRPr="0051642E">
        <w:rPr>
          <w:rFonts w:ascii="Tahoma" w:hAnsi="Tahoma" w:cs="Tahoma"/>
          <w:lang w:val="en-GB"/>
        </w:rPr>
        <w:t>prava</w:t>
      </w:r>
      <w:r w:rsidRPr="0051642E">
        <w:rPr>
          <w:rFonts w:ascii="Tahoma" w:hAnsi="Tahoma" w:cs="Tahoma"/>
          <w:lang w:val="sr-Cyrl-RS"/>
        </w:rPr>
        <w:t xml:space="preserve"> </w:t>
      </w:r>
      <w:r w:rsidRPr="0051642E">
        <w:rPr>
          <w:rFonts w:ascii="Tahoma" w:hAnsi="Tahoma" w:cs="Tahoma"/>
          <w:lang w:val="en-GB"/>
        </w:rPr>
        <w:t>u</w:t>
      </w:r>
      <w:r w:rsidRPr="0051642E">
        <w:rPr>
          <w:rFonts w:ascii="Tahoma" w:hAnsi="Tahoma" w:cs="Tahoma"/>
          <w:lang w:val="sr-Cyrl-RS"/>
        </w:rPr>
        <w:t xml:space="preserve"> </w:t>
      </w:r>
      <w:r w:rsidRPr="0051642E">
        <w:rPr>
          <w:rFonts w:ascii="Tahoma" w:hAnsi="Tahoma" w:cs="Tahoma"/>
          <w:lang w:val="en-GB"/>
        </w:rPr>
        <w:t>razli</w:t>
      </w:r>
      <w:r w:rsidRPr="0051642E">
        <w:rPr>
          <w:rFonts w:ascii="Tahoma" w:hAnsi="Tahoma" w:cs="Tahoma"/>
          <w:lang w:val="sr-Cyrl-RS"/>
        </w:rPr>
        <w:t>č</w:t>
      </w:r>
      <w:r w:rsidRPr="0051642E">
        <w:rPr>
          <w:rFonts w:ascii="Tahoma" w:hAnsi="Tahoma" w:cs="Tahoma"/>
          <w:lang w:val="en-GB"/>
        </w:rPr>
        <w:t>itim</w:t>
      </w:r>
      <w:r w:rsidRPr="0051642E">
        <w:rPr>
          <w:rFonts w:ascii="Tahoma" w:hAnsi="Tahoma" w:cs="Tahoma"/>
          <w:lang w:val="sr-Cyrl-RS"/>
        </w:rPr>
        <w:t xml:space="preserve"> </w:t>
      </w:r>
      <w:r w:rsidRPr="0051642E">
        <w:rPr>
          <w:rFonts w:ascii="Tahoma" w:hAnsi="Tahoma" w:cs="Tahoma"/>
          <w:lang w:val="en-GB"/>
        </w:rPr>
        <w:t>pravnim</w:t>
      </w:r>
      <w:r w:rsidRPr="0051642E">
        <w:rPr>
          <w:rFonts w:ascii="Tahoma" w:hAnsi="Tahoma" w:cs="Tahoma"/>
          <w:lang w:val="sr-Cyrl-RS"/>
        </w:rPr>
        <w:t xml:space="preserve"> </w:t>
      </w:r>
      <w:r w:rsidRPr="0051642E">
        <w:rPr>
          <w:rFonts w:ascii="Tahoma" w:hAnsi="Tahoma" w:cs="Tahoma"/>
          <w:lang w:val="en-GB"/>
        </w:rPr>
        <w:t>i</w:t>
      </w:r>
      <w:r w:rsidRPr="0051642E">
        <w:rPr>
          <w:rFonts w:ascii="Tahoma" w:hAnsi="Tahoma" w:cs="Tahoma"/>
          <w:lang w:val="sr-Cyrl-RS"/>
        </w:rPr>
        <w:t xml:space="preserve"> ž</w:t>
      </w:r>
      <w:r w:rsidRPr="0051642E">
        <w:rPr>
          <w:rFonts w:ascii="Tahoma" w:hAnsi="Tahoma" w:cs="Tahoma"/>
          <w:lang w:val="en-GB"/>
        </w:rPr>
        <w:t>ivotnim</w:t>
      </w:r>
      <w:r w:rsidRPr="0051642E">
        <w:rPr>
          <w:rFonts w:ascii="Tahoma" w:hAnsi="Tahoma" w:cs="Tahoma"/>
          <w:lang w:val="sr-Cyrl-RS"/>
        </w:rPr>
        <w:t xml:space="preserve"> </w:t>
      </w:r>
      <w:r w:rsidRPr="0051642E">
        <w:rPr>
          <w:rFonts w:ascii="Tahoma" w:hAnsi="Tahoma" w:cs="Tahoma"/>
          <w:lang w:val="en-GB"/>
        </w:rPr>
        <w:t>situacijama</w:t>
      </w:r>
      <w:r w:rsidRPr="0051642E">
        <w:rPr>
          <w:rFonts w:ascii="Tahoma" w:hAnsi="Tahoma" w:cs="Tahoma"/>
          <w:lang w:val="sr-Cyrl-RS"/>
        </w:rPr>
        <w:t xml:space="preserve"> </w:t>
      </w:r>
      <w:r w:rsidRPr="0051642E">
        <w:rPr>
          <w:rFonts w:ascii="Tahoma" w:hAnsi="Tahoma" w:cs="Tahoma"/>
          <w:lang w:val="en-GB"/>
        </w:rPr>
        <w:t>izraz</w:t>
      </w:r>
      <w:r w:rsidRPr="0051642E">
        <w:rPr>
          <w:rFonts w:ascii="Tahoma" w:hAnsi="Tahoma" w:cs="Tahoma"/>
          <w:lang w:val="sr-Cyrl-RS"/>
        </w:rPr>
        <w:t xml:space="preserve"> </w:t>
      </w:r>
      <w:r w:rsidRPr="0051642E">
        <w:rPr>
          <w:rFonts w:ascii="Tahoma" w:hAnsi="Tahoma" w:cs="Tahoma"/>
          <w:lang w:val="en-GB"/>
        </w:rPr>
        <w:t>je</w:t>
      </w:r>
      <w:r w:rsidRPr="0051642E">
        <w:rPr>
          <w:rFonts w:ascii="Tahoma" w:hAnsi="Tahoma" w:cs="Tahoma"/>
          <w:lang w:val="sr-Cyrl-RS"/>
        </w:rPr>
        <w:t xml:space="preserve"> </w:t>
      </w:r>
      <w:r w:rsidRPr="0051642E">
        <w:rPr>
          <w:rFonts w:ascii="Tahoma" w:hAnsi="Tahoma" w:cs="Tahoma"/>
          <w:lang w:val="en-GB"/>
        </w:rPr>
        <w:t>ideje</w:t>
      </w:r>
      <w:r w:rsidRPr="0051642E">
        <w:rPr>
          <w:rFonts w:ascii="Tahoma" w:hAnsi="Tahoma" w:cs="Tahoma"/>
          <w:lang w:val="sr-Cyrl-RS"/>
        </w:rPr>
        <w:t xml:space="preserve"> </w:t>
      </w:r>
      <w:r w:rsidRPr="0051642E">
        <w:rPr>
          <w:rFonts w:ascii="Tahoma" w:hAnsi="Tahoma" w:cs="Tahoma"/>
          <w:lang w:val="en-GB"/>
        </w:rPr>
        <w:t>o</w:t>
      </w:r>
      <w:r w:rsidRPr="0051642E">
        <w:rPr>
          <w:rFonts w:ascii="Tahoma" w:hAnsi="Tahoma" w:cs="Tahoma"/>
          <w:lang w:val="sr-Cyrl-RS"/>
        </w:rPr>
        <w:t xml:space="preserve"> </w:t>
      </w:r>
      <w:r w:rsidRPr="0051642E">
        <w:rPr>
          <w:rFonts w:ascii="Tahoma" w:hAnsi="Tahoma" w:cs="Tahoma"/>
          <w:lang w:val="en-GB"/>
        </w:rPr>
        <w:t>neophodnosti</w:t>
      </w:r>
      <w:r w:rsidRPr="0051642E">
        <w:rPr>
          <w:rFonts w:ascii="Tahoma" w:hAnsi="Tahoma" w:cs="Tahoma"/>
          <w:lang w:val="sr-Cyrl-RS"/>
        </w:rPr>
        <w:t xml:space="preserve"> </w:t>
      </w:r>
      <w:r w:rsidRPr="0051642E">
        <w:rPr>
          <w:rFonts w:ascii="Tahoma" w:hAnsi="Tahoma" w:cs="Tahoma"/>
          <w:lang w:val="en-GB"/>
        </w:rPr>
        <w:t>da</w:t>
      </w:r>
      <w:r w:rsidRPr="0051642E">
        <w:rPr>
          <w:rFonts w:ascii="Tahoma" w:hAnsi="Tahoma" w:cs="Tahoma"/>
          <w:lang w:val="sr-Cyrl-RS"/>
        </w:rPr>
        <w:t xml:space="preserve"> </w:t>
      </w:r>
      <w:r w:rsidRPr="0051642E">
        <w:rPr>
          <w:rFonts w:ascii="Tahoma" w:hAnsi="Tahoma" w:cs="Tahoma"/>
          <w:lang w:val="en-GB"/>
        </w:rPr>
        <w:t>se</w:t>
      </w:r>
      <w:r w:rsidRPr="0051642E">
        <w:rPr>
          <w:rFonts w:ascii="Tahoma" w:hAnsi="Tahoma" w:cs="Tahoma"/>
          <w:lang w:val="sr-Cyrl-RS"/>
        </w:rPr>
        <w:t xml:space="preserve"> </w:t>
      </w:r>
      <w:r w:rsidRPr="0051642E">
        <w:rPr>
          <w:rFonts w:ascii="Tahoma" w:hAnsi="Tahoma" w:cs="Tahoma"/>
          <w:lang w:val="en-GB"/>
        </w:rPr>
        <w:t>oba</w:t>
      </w:r>
      <w:r w:rsidRPr="0051642E">
        <w:rPr>
          <w:rFonts w:ascii="Tahoma" w:hAnsi="Tahoma" w:cs="Tahoma"/>
          <w:lang w:val="sr-Cyrl-RS"/>
        </w:rPr>
        <w:t xml:space="preserve"> </w:t>
      </w:r>
      <w:r w:rsidRPr="0051642E">
        <w:rPr>
          <w:rFonts w:ascii="Tahoma" w:hAnsi="Tahoma" w:cs="Tahoma"/>
          <w:lang w:val="en-GB"/>
        </w:rPr>
        <w:t>roditelja</w:t>
      </w:r>
      <w:r w:rsidRPr="0051642E">
        <w:rPr>
          <w:rFonts w:ascii="Tahoma" w:hAnsi="Tahoma" w:cs="Tahoma"/>
          <w:lang w:val="sr-Cyrl-RS"/>
        </w:rPr>
        <w:t xml:space="preserve"> </w:t>
      </w:r>
      <w:r w:rsidRPr="0051642E">
        <w:rPr>
          <w:rFonts w:ascii="Tahoma" w:hAnsi="Tahoma" w:cs="Tahoma"/>
          <w:lang w:val="en-GB"/>
        </w:rPr>
        <w:t>staraju</w:t>
      </w:r>
      <w:r w:rsidRPr="0051642E">
        <w:rPr>
          <w:rFonts w:ascii="Tahoma" w:hAnsi="Tahoma" w:cs="Tahoma"/>
          <w:lang w:val="sr-Cyrl-RS"/>
        </w:rPr>
        <w:t xml:space="preserve"> </w:t>
      </w:r>
      <w:r w:rsidRPr="0051642E">
        <w:rPr>
          <w:rFonts w:ascii="Tahoma" w:hAnsi="Tahoma" w:cs="Tahoma"/>
          <w:lang w:val="en-GB"/>
        </w:rPr>
        <w:t>o</w:t>
      </w:r>
      <w:r w:rsidRPr="0051642E">
        <w:rPr>
          <w:rFonts w:ascii="Tahoma" w:hAnsi="Tahoma" w:cs="Tahoma"/>
          <w:lang w:val="sr-Cyrl-RS"/>
        </w:rPr>
        <w:t xml:space="preserve"> </w:t>
      </w:r>
      <w:r w:rsidRPr="0051642E">
        <w:rPr>
          <w:rFonts w:ascii="Tahoma" w:hAnsi="Tahoma" w:cs="Tahoma"/>
          <w:lang w:val="en-GB"/>
        </w:rPr>
        <w:t>detetu</w:t>
      </w:r>
      <w:r w:rsidRPr="0051642E">
        <w:rPr>
          <w:rFonts w:ascii="Tahoma" w:hAnsi="Tahoma" w:cs="Tahoma"/>
          <w:lang w:val="sr-Cyrl-RS"/>
        </w:rPr>
        <w:t xml:space="preserve">, </w:t>
      </w:r>
      <w:r w:rsidRPr="0051642E">
        <w:rPr>
          <w:rFonts w:ascii="Tahoma" w:hAnsi="Tahoma" w:cs="Tahoma"/>
          <w:lang w:val="en-GB"/>
        </w:rPr>
        <w:t>nezavisno</w:t>
      </w:r>
      <w:r w:rsidRPr="0051642E">
        <w:rPr>
          <w:rFonts w:ascii="Tahoma" w:hAnsi="Tahoma" w:cs="Tahoma"/>
          <w:lang w:val="sr-Cyrl-RS"/>
        </w:rPr>
        <w:t xml:space="preserve"> </w:t>
      </w:r>
      <w:proofErr w:type="gramStart"/>
      <w:r w:rsidRPr="0051642E">
        <w:rPr>
          <w:rFonts w:ascii="Tahoma" w:hAnsi="Tahoma" w:cs="Tahoma"/>
          <w:lang w:val="en-GB"/>
        </w:rPr>
        <w:t>od</w:t>
      </w:r>
      <w:proofErr w:type="gramEnd"/>
      <w:r w:rsidRPr="0051642E">
        <w:rPr>
          <w:rFonts w:ascii="Tahoma" w:hAnsi="Tahoma" w:cs="Tahoma"/>
          <w:lang w:val="sr-Cyrl-RS"/>
        </w:rPr>
        <w:t xml:space="preserve"> </w:t>
      </w:r>
      <w:r w:rsidRPr="0051642E">
        <w:rPr>
          <w:rFonts w:ascii="Tahoma" w:hAnsi="Tahoma" w:cs="Tahoma"/>
          <w:lang w:val="en-GB"/>
        </w:rPr>
        <w:t>njihovog</w:t>
      </w:r>
      <w:r w:rsidRPr="0051642E">
        <w:rPr>
          <w:rFonts w:ascii="Tahoma" w:hAnsi="Tahoma" w:cs="Tahoma"/>
          <w:lang w:val="sr-Cyrl-RS"/>
        </w:rPr>
        <w:t xml:space="preserve"> </w:t>
      </w:r>
      <w:r w:rsidRPr="0051642E">
        <w:rPr>
          <w:rFonts w:ascii="Tahoma" w:hAnsi="Tahoma" w:cs="Tahoma"/>
          <w:lang w:val="en-GB"/>
        </w:rPr>
        <w:t>me</w:t>
      </w:r>
      <w:r w:rsidRPr="0051642E">
        <w:rPr>
          <w:rFonts w:ascii="Tahoma" w:hAnsi="Tahoma" w:cs="Tahoma"/>
          <w:lang w:val="sr-Cyrl-RS"/>
        </w:rPr>
        <w:t>đ</w:t>
      </w:r>
      <w:r w:rsidRPr="0051642E">
        <w:rPr>
          <w:rFonts w:ascii="Tahoma" w:hAnsi="Tahoma" w:cs="Tahoma"/>
          <w:lang w:val="en-GB"/>
        </w:rPr>
        <w:t>usobnog</w:t>
      </w:r>
      <w:r w:rsidRPr="0051642E">
        <w:rPr>
          <w:rFonts w:ascii="Tahoma" w:hAnsi="Tahoma" w:cs="Tahoma"/>
          <w:lang w:val="sr-Cyrl-RS"/>
        </w:rPr>
        <w:t xml:space="preserve"> </w:t>
      </w:r>
      <w:r w:rsidRPr="0051642E">
        <w:rPr>
          <w:rFonts w:ascii="Tahoma" w:hAnsi="Tahoma" w:cs="Tahoma"/>
          <w:lang w:val="en-GB"/>
        </w:rPr>
        <w:t>odnosa</w:t>
      </w:r>
      <w:r w:rsidRPr="0051642E">
        <w:rPr>
          <w:rFonts w:ascii="Tahoma" w:hAnsi="Tahoma" w:cs="Tahoma"/>
          <w:lang w:val="sr-Cyrl-RS"/>
        </w:rPr>
        <w:t xml:space="preserve"> </w:t>
      </w:r>
      <w:r w:rsidRPr="0051642E">
        <w:rPr>
          <w:rFonts w:ascii="Tahoma" w:hAnsi="Tahoma" w:cs="Tahoma"/>
          <w:lang w:val="en-GB"/>
        </w:rPr>
        <w:t>i</w:t>
      </w:r>
      <w:r w:rsidRPr="0051642E">
        <w:rPr>
          <w:rFonts w:ascii="Tahoma" w:hAnsi="Tahoma" w:cs="Tahoma"/>
          <w:lang w:val="sr-Cyrl-RS"/>
        </w:rPr>
        <w:t xml:space="preserve"> </w:t>
      </w:r>
      <w:r w:rsidRPr="0051642E">
        <w:rPr>
          <w:rFonts w:ascii="Tahoma" w:hAnsi="Tahoma" w:cs="Tahoma"/>
          <w:lang w:val="en-GB"/>
        </w:rPr>
        <w:t>statute</w:t>
      </w:r>
      <w:r w:rsidRPr="0051642E">
        <w:rPr>
          <w:rFonts w:ascii="Tahoma" w:hAnsi="Tahoma" w:cs="Tahoma"/>
          <w:lang w:val="sr-Cyrl-RS"/>
        </w:rPr>
        <w:t>. Razlog jeste neophodnost uticaja i učešća oba roditelja za normalan i pravilan psihofiički razvoj deteta. S druge st</w:t>
      </w:r>
      <w:r w:rsidR="00AF7D1B">
        <w:rPr>
          <w:rFonts w:ascii="Tahoma" w:hAnsi="Tahoma" w:cs="Tahoma"/>
          <w:lang w:val="sr-Cyrl-RS"/>
        </w:rPr>
        <w:t xml:space="preserve">rane, pravo deteta  i usvajanje </w:t>
      </w:r>
      <w:r w:rsidRPr="0051642E">
        <w:rPr>
          <w:rFonts w:ascii="Tahoma" w:hAnsi="Tahoma" w:cs="Tahoma"/>
          <w:lang w:val="sr-Cyrl-RS"/>
        </w:rPr>
        <w:t>tog kocepta autonomne ličnosti i titulara prava, utiče na dalju individualizaciju prava u porodici.</w:t>
      </w:r>
    </w:p>
    <w:p w14:paraId="4559147E" w14:textId="4152C873" w:rsidR="008B7D78" w:rsidRPr="008B7D78" w:rsidRDefault="008B7D78" w:rsidP="008B7D78">
      <w:pPr>
        <w:shd w:val="clear" w:color="auto" w:fill="FFFFFF" w:themeFill="background1"/>
        <w:spacing w:after="0" w:line="240" w:lineRule="auto"/>
        <w:ind w:firstLine="720"/>
        <w:jc w:val="both"/>
        <w:rPr>
          <w:rFonts w:ascii="Tahoma" w:hAnsi="Tahoma" w:cs="Tahoma"/>
          <w:lang w:val="sr-Latn-RS"/>
        </w:rPr>
      </w:pPr>
      <w:r w:rsidRPr="008B7D78">
        <w:rPr>
          <w:rFonts w:ascii="Tahoma" w:hAnsi="Tahoma" w:cs="Tahoma"/>
          <w:lang w:val="sr-Cyrl-RS"/>
        </w:rPr>
        <w:t>Načelo ekonomičnosti je jed</w:t>
      </w:r>
      <w:r w:rsidR="00AF7D1B">
        <w:rPr>
          <w:rFonts w:ascii="Tahoma" w:hAnsi="Tahoma" w:cs="Tahoma"/>
          <w:lang w:val="sr-Cyrl-RS"/>
        </w:rPr>
        <w:t>no od osnovnih načela postupka,</w:t>
      </w:r>
      <w:r w:rsidR="00AF7D1B">
        <w:rPr>
          <w:rFonts w:ascii="Tahoma" w:hAnsi="Tahoma" w:cs="Tahoma"/>
          <w:lang w:val="sr-Latn-RS"/>
        </w:rPr>
        <w:t>u skladu sa tim</w:t>
      </w:r>
      <w:r w:rsidRPr="008B7D78">
        <w:rPr>
          <w:rFonts w:ascii="Tahoma" w:hAnsi="Tahoma" w:cs="Tahoma"/>
          <w:lang w:val="sr-Cyrl-RS"/>
        </w:rPr>
        <w:t>,</w:t>
      </w:r>
      <w:r w:rsidR="00AF7D1B">
        <w:rPr>
          <w:rFonts w:ascii="Tahoma" w:hAnsi="Tahoma" w:cs="Tahoma"/>
          <w:lang w:val="sr-Latn-RS"/>
        </w:rPr>
        <w:t xml:space="preserve"> prožima </w:t>
      </w:r>
      <w:r w:rsidRPr="008B7D78">
        <w:rPr>
          <w:rFonts w:ascii="Tahoma" w:hAnsi="Tahoma" w:cs="Tahoma"/>
          <w:lang w:val="sr-Cyrl-RS"/>
        </w:rPr>
        <w:t xml:space="preserve"> čitav postupak</w:t>
      </w:r>
      <w:r w:rsidR="00AF7D1B">
        <w:rPr>
          <w:rFonts w:ascii="Tahoma" w:hAnsi="Tahoma" w:cs="Tahoma"/>
          <w:lang w:val="sr-Latn-RS"/>
        </w:rPr>
        <w:t>,a</w:t>
      </w:r>
      <w:r w:rsidRPr="008B7D78">
        <w:rPr>
          <w:rFonts w:ascii="Tahoma" w:hAnsi="Tahoma" w:cs="Tahoma"/>
          <w:lang w:val="sr-Cyrl-RS"/>
        </w:rPr>
        <w:t xml:space="preserve"> </w:t>
      </w:r>
      <w:r w:rsidR="00AF7D1B">
        <w:rPr>
          <w:rFonts w:ascii="Tahoma" w:hAnsi="Tahoma" w:cs="Tahoma"/>
          <w:lang w:val="sr-Latn-RS"/>
        </w:rPr>
        <w:t>konkretizovano je nizom pojedinačnih pravila</w:t>
      </w:r>
      <w:r w:rsidRPr="008B7D78">
        <w:rPr>
          <w:rFonts w:ascii="Tahoma" w:hAnsi="Tahoma" w:cs="Tahoma"/>
          <w:lang w:val="sr-Cyrl-RS"/>
        </w:rPr>
        <w:t>. U naše</w:t>
      </w:r>
      <w:r w:rsidR="00AF7D1B">
        <w:rPr>
          <w:rFonts w:ascii="Tahoma" w:hAnsi="Tahoma" w:cs="Tahoma"/>
          <w:lang w:val="sr-Cyrl-RS"/>
        </w:rPr>
        <w:t>m pravu tradicionalno postoje r</w:t>
      </w:r>
      <w:r w:rsidRPr="008B7D78">
        <w:rPr>
          <w:rFonts w:ascii="Tahoma" w:hAnsi="Tahoma" w:cs="Tahoma"/>
          <w:lang w:val="sr-Cyrl-RS"/>
        </w:rPr>
        <w:t xml:space="preserve">ešenja koja su imala za </w:t>
      </w:r>
      <w:r w:rsidR="00AF7D1B">
        <w:rPr>
          <w:rFonts w:ascii="Tahoma" w:hAnsi="Tahoma" w:cs="Tahoma"/>
          <w:lang w:val="sr-Cyrl-RS"/>
        </w:rPr>
        <w:t>cilj da doprinesu efikasnijem r</w:t>
      </w:r>
      <w:r w:rsidRPr="008B7D78">
        <w:rPr>
          <w:rFonts w:ascii="Tahoma" w:hAnsi="Tahoma" w:cs="Tahoma"/>
          <w:lang w:val="sr-Cyrl-RS"/>
        </w:rPr>
        <w:t>ešavanju pravnih sporova. Ipak, značajan pomak u povećanju efikasnosti postupka</w:t>
      </w:r>
      <w:r>
        <w:rPr>
          <w:rFonts w:ascii="Tahoma" w:hAnsi="Tahoma" w:cs="Tahoma"/>
          <w:lang w:val="sr-Latn-RS"/>
        </w:rPr>
        <w:t xml:space="preserve"> </w:t>
      </w:r>
      <w:r w:rsidRPr="008B7D78">
        <w:rPr>
          <w:rFonts w:ascii="Tahoma" w:hAnsi="Tahoma" w:cs="Tahoma"/>
          <w:lang w:val="sr-Cyrl-RS"/>
        </w:rPr>
        <w:t>uslijedilo je u nedavnim redakcijama Zakona o parničnom postupku</w:t>
      </w:r>
      <w:r>
        <w:rPr>
          <w:rFonts w:ascii="Tahoma" w:hAnsi="Tahoma" w:cs="Tahoma"/>
          <w:lang w:val="sr-Latn-RS"/>
        </w:rPr>
        <w:t>.[8.]</w:t>
      </w:r>
    </w:p>
    <w:p w14:paraId="43D8AA4A" w14:textId="57B91A20" w:rsidR="0060420E" w:rsidRDefault="0060420E" w:rsidP="0051642E">
      <w:pPr>
        <w:shd w:val="clear" w:color="auto" w:fill="FFFFFF" w:themeFill="background1"/>
        <w:spacing w:after="0" w:line="240" w:lineRule="auto"/>
        <w:ind w:firstLine="720"/>
        <w:jc w:val="both"/>
        <w:rPr>
          <w:rFonts w:ascii="Tahoma" w:hAnsi="Tahoma" w:cs="Tahoma"/>
          <w:lang w:val="sr-Latn-RS"/>
        </w:rPr>
      </w:pPr>
      <w:r w:rsidRPr="0051642E">
        <w:rPr>
          <w:rFonts w:ascii="Tahoma" w:hAnsi="Tahoma" w:cs="Tahoma"/>
          <w:lang w:val="sr-Latn-RS"/>
        </w:rPr>
        <w:t>Rad je zasnovan na jednom od najvažnijih pravnih</w:t>
      </w:r>
      <w:r w:rsidR="00AF7D1B">
        <w:rPr>
          <w:rFonts w:ascii="Tahoma" w:hAnsi="Tahoma" w:cs="Tahoma"/>
          <w:lang w:val="sr-Latn-RS"/>
        </w:rPr>
        <w:t xml:space="preserve"> i ekonomskih standarda,</w:t>
      </w:r>
      <w:r w:rsidR="00AF7D1B">
        <w:rPr>
          <w:rFonts w:ascii="Tahoma" w:hAnsi="Tahoma" w:cs="Tahoma"/>
          <w:lang w:val="sr-Latn-RS"/>
        </w:rPr>
        <w:t>načelu ekonomičnosti</w:t>
      </w:r>
      <w:r w:rsidR="00AF7D1B">
        <w:rPr>
          <w:rFonts w:ascii="Tahoma" w:hAnsi="Tahoma" w:cs="Tahoma"/>
          <w:lang w:val="sr-Latn-RS"/>
        </w:rPr>
        <w:t>,</w:t>
      </w:r>
      <w:r w:rsidR="00AF7D1B" w:rsidRPr="0051642E">
        <w:rPr>
          <w:rFonts w:ascii="Tahoma" w:hAnsi="Tahoma" w:cs="Tahoma"/>
          <w:lang w:val="sr-Latn-RS"/>
        </w:rPr>
        <w:t xml:space="preserve"> </w:t>
      </w:r>
      <w:r w:rsidRPr="0051642E">
        <w:rPr>
          <w:rFonts w:ascii="Tahoma" w:hAnsi="Tahoma" w:cs="Tahoma"/>
          <w:lang w:val="sr-Latn-RS"/>
        </w:rPr>
        <w:t>koji iz razloga dovoljne nepreciznosti može nekada da ide i na štetu njegovog titulara</w:t>
      </w:r>
      <w:r w:rsidR="0051642E">
        <w:rPr>
          <w:rFonts w:ascii="Tahoma" w:hAnsi="Tahoma" w:cs="Tahoma"/>
          <w:lang w:val="sr-Latn-RS"/>
        </w:rPr>
        <w:t>, kao i na</w:t>
      </w:r>
      <w:r w:rsidR="00AF7D1B">
        <w:rPr>
          <w:rFonts w:ascii="Tahoma" w:hAnsi="Tahoma" w:cs="Tahoma"/>
          <w:lang w:val="sr-Latn-RS"/>
        </w:rPr>
        <w:t xml:space="preserve"> štetu same države</w:t>
      </w:r>
      <w:r w:rsidRPr="0051642E">
        <w:rPr>
          <w:rFonts w:ascii="Tahoma" w:hAnsi="Tahoma" w:cs="Tahoma"/>
          <w:lang w:val="sr-Latn-RS"/>
        </w:rPr>
        <w:t>. Tokom rada, primenom različitih metoda istaživanja pokušaćemo dati odgovor kakav položaj</w:t>
      </w:r>
      <w:r w:rsidR="0051642E">
        <w:rPr>
          <w:rFonts w:ascii="Tahoma" w:hAnsi="Tahoma" w:cs="Tahoma"/>
          <w:lang w:val="sr-Latn-RS"/>
        </w:rPr>
        <w:t xml:space="preserve"> i uticaj ima načelo ekonomičnosti i efikasnosti</w:t>
      </w:r>
      <w:r w:rsidRPr="0051642E">
        <w:rPr>
          <w:rFonts w:ascii="Tahoma" w:hAnsi="Tahoma" w:cs="Tahoma"/>
          <w:lang w:val="sr-Latn-RS"/>
        </w:rPr>
        <w:t xml:space="preserve"> u porodičnom pravu u slučajevima lišenja roditeljskog prava</w:t>
      </w:r>
      <w:r w:rsidR="0051642E">
        <w:rPr>
          <w:rFonts w:ascii="Tahoma" w:hAnsi="Tahoma" w:cs="Tahoma"/>
          <w:lang w:val="sr-Latn-RS"/>
        </w:rPr>
        <w:t>.</w:t>
      </w:r>
    </w:p>
    <w:p w14:paraId="33F9CFFD" w14:textId="77777777" w:rsidR="008B7D78" w:rsidRDefault="008B7D78" w:rsidP="0051642E">
      <w:pPr>
        <w:shd w:val="clear" w:color="auto" w:fill="FFFFFF" w:themeFill="background1"/>
        <w:spacing w:after="0" w:line="240" w:lineRule="auto"/>
        <w:ind w:firstLine="720"/>
        <w:jc w:val="both"/>
        <w:rPr>
          <w:rFonts w:ascii="Tahoma" w:hAnsi="Tahoma" w:cs="Tahoma"/>
          <w:lang w:val="sr-Latn-RS"/>
        </w:rPr>
      </w:pPr>
    </w:p>
    <w:p w14:paraId="11ACF7E0" w14:textId="77777777" w:rsidR="008B7D78" w:rsidRDefault="008B7D78" w:rsidP="0051642E">
      <w:pPr>
        <w:shd w:val="clear" w:color="auto" w:fill="FFFFFF" w:themeFill="background1"/>
        <w:spacing w:after="0" w:line="240" w:lineRule="auto"/>
        <w:ind w:firstLine="720"/>
        <w:jc w:val="both"/>
        <w:rPr>
          <w:rFonts w:ascii="Tahoma" w:hAnsi="Tahoma" w:cs="Tahoma"/>
          <w:lang w:val="sr-Latn-RS"/>
        </w:rPr>
      </w:pPr>
    </w:p>
    <w:p w14:paraId="33AE137C" w14:textId="77777777" w:rsidR="008B7D78" w:rsidRDefault="008B7D78" w:rsidP="0051642E">
      <w:pPr>
        <w:shd w:val="clear" w:color="auto" w:fill="FFFFFF" w:themeFill="background1"/>
        <w:spacing w:after="0" w:line="240" w:lineRule="auto"/>
        <w:ind w:firstLine="720"/>
        <w:jc w:val="both"/>
        <w:rPr>
          <w:rFonts w:ascii="Tahoma" w:hAnsi="Tahoma" w:cs="Tahoma"/>
          <w:lang w:val="sr-Latn-RS"/>
        </w:rPr>
      </w:pPr>
    </w:p>
    <w:p w14:paraId="3330CD01" w14:textId="77777777" w:rsidR="008B7D78" w:rsidRDefault="008B7D78" w:rsidP="0051642E">
      <w:pPr>
        <w:shd w:val="clear" w:color="auto" w:fill="FFFFFF" w:themeFill="background1"/>
        <w:spacing w:after="0" w:line="240" w:lineRule="auto"/>
        <w:ind w:firstLine="720"/>
        <w:jc w:val="both"/>
        <w:rPr>
          <w:rFonts w:ascii="Tahoma" w:hAnsi="Tahoma" w:cs="Tahoma"/>
          <w:lang w:val="sr-Latn-RS"/>
        </w:rPr>
      </w:pPr>
    </w:p>
    <w:p w14:paraId="72356A24" w14:textId="77777777" w:rsidR="008B7D78" w:rsidRDefault="008B7D78" w:rsidP="0051642E">
      <w:pPr>
        <w:shd w:val="clear" w:color="auto" w:fill="FFFFFF" w:themeFill="background1"/>
        <w:spacing w:after="0" w:line="240" w:lineRule="auto"/>
        <w:ind w:firstLine="720"/>
        <w:jc w:val="both"/>
        <w:rPr>
          <w:rFonts w:ascii="Tahoma" w:hAnsi="Tahoma" w:cs="Tahoma"/>
          <w:lang w:val="sr-Latn-RS"/>
        </w:rPr>
      </w:pPr>
    </w:p>
    <w:p w14:paraId="0635CB90" w14:textId="77777777" w:rsidR="008B7D78" w:rsidRPr="0051642E" w:rsidRDefault="008B7D78" w:rsidP="0051642E">
      <w:pPr>
        <w:shd w:val="clear" w:color="auto" w:fill="FFFFFF" w:themeFill="background1"/>
        <w:spacing w:after="0" w:line="240" w:lineRule="auto"/>
        <w:ind w:firstLine="720"/>
        <w:jc w:val="both"/>
        <w:rPr>
          <w:rFonts w:ascii="Tahoma" w:hAnsi="Tahoma" w:cs="Tahoma"/>
          <w:lang w:val="sr-Latn-RS"/>
        </w:rPr>
      </w:pPr>
    </w:p>
    <w:p w14:paraId="27BB4683" w14:textId="77777777" w:rsidR="0028756D" w:rsidRPr="0060420E" w:rsidRDefault="0028756D" w:rsidP="00FF3FA2">
      <w:pPr>
        <w:spacing w:after="160" w:line="360" w:lineRule="auto"/>
        <w:jc w:val="both"/>
        <w:rPr>
          <w:rFonts w:ascii="Palatino Linotype" w:hAnsi="Palatino Linotype" w:cs="Times New Roman"/>
          <w:b/>
          <w:bCs/>
          <w:i/>
          <w:iCs/>
          <w:lang w:val="sr-Latn-RS"/>
        </w:rPr>
      </w:pPr>
    </w:p>
    <w:p w14:paraId="1A79678F" w14:textId="77777777" w:rsidR="000E1C14" w:rsidRPr="000E1C14" w:rsidRDefault="000E1C14" w:rsidP="000E1C14">
      <w:pPr>
        <w:shd w:val="clear" w:color="auto" w:fill="FFFFFF" w:themeFill="background1"/>
        <w:spacing w:after="0" w:line="240" w:lineRule="auto"/>
        <w:jc w:val="both"/>
        <w:rPr>
          <w:rFonts w:ascii="Tahoma" w:hAnsi="Tahoma" w:cs="Tahoma"/>
          <w:b/>
          <w:bCs/>
          <w:color w:val="000000" w:themeColor="text1"/>
          <w:lang w:val="sr-Cyrl-RS"/>
        </w:rPr>
      </w:pPr>
      <w:r w:rsidRPr="000E1C14">
        <w:rPr>
          <w:rFonts w:ascii="Tahoma" w:hAnsi="Tahoma" w:cs="Tahoma"/>
          <w:b/>
          <w:bCs/>
          <w:color w:val="000000" w:themeColor="text1"/>
          <w:lang w:val="sr-Cyrl-RS"/>
        </w:rPr>
        <w:t>Lišenje roditeljskog prava</w:t>
      </w:r>
    </w:p>
    <w:p w14:paraId="3E869A23" w14:textId="77777777" w:rsidR="000E1C14" w:rsidRPr="000E1C14" w:rsidRDefault="000E1C14" w:rsidP="000E1C14">
      <w:pPr>
        <w:shd w:val="clear" w:color="auto" w:fill="FFFFFF" w:themeFill="background1"/>
        <w:spacing w:after="0" w:line="240" w:lineRule="auto"/>
        <w:jc w:val="both"/>
        <w:rPr>
          <w:rFonts w:ascii="Tahoma" w:hAnsi="Tahoma" w:cs="Tahoma"/>
          <w:b/>
          <w:bCs/>
          <w:color w:val="000000" w:themeColor="text1"/>
          <w:lang w:val="sr-Cyrl-RS"/>
        </w:rPr>
      </w:pPr>
    </w:p>
    <w:p w14:paraId="4CD40B9A" w14:textId="7A6F15C3" w:rsidR="000E1C14" w:rsidRPr="000E1C14" w:rsidRDefault="000E1C14" w:rsidP="000E1C14">
      <w:pPr>
        <w:shd w:val="clear" w:color="auto" w:fill="FFFFFF" w:themeFill="background1"/>
        <w:spacing w:after="0" w:line="240" w:lineRule="auto"/>
        <w:ind w:firstLine="720"/>
        <w:jc w:val="both"/>
        <w:rPr>
          <w:rFonts w:ascii="Tahoma" w:hAnsi="Tahoma" w:cs="Tahoma"/>
          <w:color w:val="000000" w:themeColor="text1"/>
          <w:lang w:val="sr-Cyrl-RS"/>
        </w:rPr>
      </w:pPr>
      <w:r w:rsidRPr="000E1C14">
        <w:rPr>
          <w:rFonts w:ascii="Tahoma" w:hAnsi="Tahoma" w:cs="Tahoma"/>
          <w:color w:val="000000" w:themeColor="text1"/>
          <w:lang w:val="sr-Cyrl-RS"/>
        </w:rPr>
        <w:t xml:space="preserve">Jedna od najtežih sankcija jeste lišenje roditeljskog prava kao mera kojom se roditeljima oduzima ovlašćenje da vrši prava i dužnosti koji čine sadržinu roditeljskog prava prema sopstvenom detetu, izuzev dužnosti izdržavanja deteta. Pritom, obim lišenja može biti različit- roditelj može biti lišen pravne mogućnosti vršenja svih prava i dužnosti iz sadržine roditeljskog prava ili samo pojedinih pravda koje ima prema detetu ( delimično lišenje roditeljskog prava). Odluku o tome donosi sud, na osnovu mišljenja Centra za socijalni rad. Ukoliko, pak, dođe do neslaganja roditelja u pogledu vršenja roditeljskog prava, iako je takva mogućnost prilično nestvarna za roditelje koji žive zajedno, intervenisaće organ starateljstva merama preventivnog ili korektivnog nadzora, a ukoliko se pojavi spor među roditeljima, predviđeno je da odluku donosi sud. </w:t>
      </w:r>
      <w:r>
        <w:rPr>
          <w:rFonts w:ascii="Tahoma" w:hAnsi="Tahoma" w:cs="Tahoma"/>
          <w:color w:val="000000" w:themeColor="text1"/>
          <w:lang w:val="sr-Cyrl-RS"/>
        </w:rPr>
        <w:t>[</w:t>
      </w:r>
      <w:r>
        <w:rPr>
          <w:rFonts w:ascii="Tahoma" w:hAnsi="Tahoma" w:cs="Tahoma"/>
          <w:color w:val="000000" w:themeColor="text1"/>
          <w:lang w:val="sr-Latn-RS"/>
        </w:rPr>
        <w:t>2.</w:t>
      </w:r>
      <w:r>
        <w:rPr>
          <w:rFonts w:ascii="Tahoma" w:hAnsi="Tahoma" w:cs="Tahoma"/>
          <w:color w:val="000000" w:themeColor="text1"/>
          <w:lang w:val="sr-Cyrl-RS"/>
        </w:rPr>
        <w:t>]</w:t>
      </w:r>
    </w:p>
    <w:p w14:paraId="7DCDF972" w14:textId="056533AC" w:rsidR="000E1C14" w:rsidRPr="000E1C14" w:rsidRDefault="000E1C14" w:rsidP="000E1C14">
      <w:pPr>
        <w:shd w:val="clear" w:color="auto" w:fill="FFFFFF" w:themeFill="background1"/>
        <w:spacing w:after="0" w:line="240" w:lineRule="auto"/>
        <w:jc w:val="both"/>
        <w:rPr>
          <w:rFonts w:ascii="Tahoma" w:hAnsi="Tahoma" w:cs="Tahoma"/>
          <w:color w:val="000000" w:themeColor="text1"/>
          <w:lang w:val="sr-Cyrl-RS"/>
        </w:rPr>
      </w:pPr>
      <w:r w:rsidRPr="000E1C14">
        <w:rPr>
          <w:rFonts w:ascii="Tahoma" w:hAnsi="Tahoma" w:cs="Tahoma"/>
          <w:color w:val="000000" w:themeColor="text1"/>
          <w:lang w:val="sr-Cyrl-RS"/>
        </w:rPr>
        <w:t xml:space="preserve">               Ipak,odredbe o tumačenju, koja je sadržana u članu 18. Ustava, prema kojoj se odredbe o ljudskim i manjinskim pravima tumače.. u korist unapređenja vrednosti demokratskog društva, saglasno važećim međunarodnim standardima ljudskih i manjinskih prava, kao i praksi međunarodnih institucija koje nadziru njihovo sprovođenje, upućuje da se i ustavne odredbe o svrsi ograničenja zajemčenih prava moraju tumačiti na isti način, odnosno polazeći od međunarodnih standarda i prakse, a to ne znači ništa drugo do da bi legitimni cilj morao da bude uslov za prihvatljivost ograničavanja ljudskih prava i u domenu roditeljskog prava, na način na koji je to propisano u međunarodnim konvencijama o ljudskim oravima i pravima deteta i u skladu s praksom Evropskog suda za ljudska prava i drugih releva</w:t>
      </w:r>
      <w:r>
        <w:rPr>
          <w:rFonts w:ascii="Tahoma" w:hAnsi="Tahoma" w:cs="Tahoma"/>
          <w:color w:val="000000" w:themeColor="text1"/>
          <w:lang w:val="sr-Cyrl-RS"/>
        </w:rPr>
        <w:t>ntnih međunarodnih institucija.[</w:t>
      </w:r>
      <w:r>
        <w:rPr>
          <w:rFonts w:ascii="Tahoma" w:hAnsi="Tahoma" w:cs="Tahoma"/>
          <w:color w:val="000000" w:themeColor="text1"/>
          <w:lang w:val="sr-Latn-RS"/>
        </w:rPr>
        <w:t>3.</w:t>
      </w:r>
      <w:r>
        <w:rPr>
          <w:rFonts w:ascii="Tahoma" w:hAnsi="Tahoma" w:cs="Tahoma"/>
          <w:color w:val="000000" w:themeColor="text1"/>
          <w:lang w:val="sr-Cyrl-RS"/>
        </w:rPr>
        <w:t>]</w:t>
      </w:r>
      <w:r w:rsidRPr="000E1C14">
        <w:rPr>
          <w:rFonts w:ascii="Tahoma" w:hAnsi="Tahoma" w:cs="Tahoma"/>
          <w:color w:val="000000" w:themeColor="text1"/>
          <w:lang w:val="sr-Cyrl-RS"/>
        </w:rPr>
        <w:t xml:space="preserve"> </w:t>
      </w:r>
    </w:p>
    <w:p w14:paraId="61E776D5" w14:textId="686C591A" w:rsidR="000E1C14" w:rsidRDefault="000E1C14" w:rsidP="000E1C14">
      <w:pPr>
        <w:shd w:val="clear" w:color="auto" w:fill="FFFFFF" w:themeFill="background1"/>
        <w:spacing w:after="0" w:line="240" w:lineRule="auto"/>
        <w:jc w:val="both"/>
        <w:rPr>
          <w:rFonts w:ascii="Tahoma" w:hAnsi="Tahoma" w:cs="Tahoma"/>
          <w:color w:val="000000" w:themeColor="text1"/>
          <w:lang w:val="sr-Cyrl-RS"/>
        </w:rPr>
      </w:pPr>
      <w:r w:rsidRPr="000E1C14">
        <w:rPr>
          <w:rFonts w:ascii="Tahoma" w:hAnsi="Tahoma" w:cs="Tahoma"/>
          <w:color w:val="000000" w:themeColor="text1"/>
          <w:lang w:val="sr-Cyrl-RS"/>
        </w:rPr>
        <w:t xml:space="preserve">             Pored opštih pravila koja se odnose na ograničenje ljudskih prava, Ustav sadrži i posebne odredbe o ograničenju roditeljskog prava. Ustav, naime, dopušta mogućnost oduzimanja ili ograničavanja svih ili pojedinih prava roditelja. Specifičnost ovog odnosa je, međutim, u tome što se roditelj ne može prinuditi nikakvim sredstvima pravne prinude da se o detetu stara, niti da se stara u skladu s pretpostavljenim standardima ostvarivanja dobrobiti deteta koji važe u jednom društvu, već se zaštita tog prava deteta ostvaruje kroz različite oblike intervencije nadležnih državnih organa, počev od mera preventivnog i korektivnog nadzora nad vršenjem roditeljskog prava. </w:t>
      </w:r>
    </w:p>
    <w:p w14:paraId="77C16F6E" w14:textId="77777777" w:rsidR="00EA0290" w:rsidRDefault="003B20C2" w:rsidP="003B20C2">
      <w:pPr>
        <w:shd w:val="clear" w:color="auto" w:fill="FFFFFF" w:themeFill="background1"/>
        <w:spacing w:after="0" w:line="240" w:lineRule="auto"/>
        <w:jc w:val="both"/>
        <w:rPr>
          <w:rFonts w:ascii="Tahoma" w:hAnsi="Tahoma" w:cs="Tahoma"/>
          <w:lang w:val="sr-Latn-RS"/>
        </w:rPr>
      </w:pPr>
      <w:r w:rsidRPr="003B20C2">
        <w:rPr>
          <w:rFonts w:ascii="Tahoma" w:eastAsia="Times New Roman" w:hAnsi="Tahoma" w:cs="Tahoma"/>
          <w:lang w:val="it-IT"/>
        </w:rPr>
        <w:tab/>
      </w:r>
      <w:r w:rsidR="008B7D78" w:rsidRPr="003B20C2">
        <w:rPr>
          <w:rFonts w:ascii="Tahoma" w:eastAsia="Times New Roman" w:hAnsi="Tahoma" w:cs="Tahoma"/>
          <w:lang w:val="it-IT"/>
        </w:rPr>
        <w:t>Princip</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ekonomi</w:t>
      </w:r>
      <w:r w:rsidR="008B7D78" w:rsidRPr="003B20C2">
        <w:rPr>
          <w:rFonts w:ascii="Tahoma" w:eastAsia="Times New Roman" w:hAnsi="Tahoma" w:cs="Tahoma"/>
          <w:lang w:val="sr-Cyrl-RS"/>
        </w:rPr>
        <w:t>č</w:t>
      </w:r>
      <w:r w:rsidR="008B7D78" w:rsidRPr="003B20C2">
        <w:rPr>
          <w:rFonts w:ascii="Tahoma" w:eastAsia="Times New Roman" w:hAnsi="Tahoma" w:cs="Tahoma"/>
          <w:lang w:val="it-IT"/>
        </w:rPr>
        <w:t>nosti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koji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jo</w:t>
      </w:r>
      <w:r w:rsidR="008B7D78" w:rsidRPr="003B20C2">
        <w:rPr>
          <w:rFonts w:ascii="Tahoma" w:eastAsia="Times New Roman" w:hAnsi="Tahoma" w:cs="Tahoma"/>
          <w:lang w:val="sr-Cyrl-RS"/>
        </w:rPr>
        <w:t xml:space="preserve">š </w:t>
      </w:r>
      <w:r w:rsidR="008B7D78" w:rsidRPr="003B20C2">
        <w:rPr>
          <w:rFonts w:ascii="Tahoma" w:eastAsia="Times New Roman" w:hAnsi="Tahoma" w:cs="Tahoma"/>
          <w:lang w:val="it-IT"/>
        </w:rPr>
        <w:t>naziva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princip</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ekonomi</w:t>
      </w:r>
      <w:r w:rsidR="008B7D78" w:rsidRPr="003B20C2">
        <w:rPr>
          <w:rFonts w:ascii="Tahoma" w:eastAsia="Times New Roman" w:hAnsi="Tahoma" w:cs="Tahoma"/>
          <w:lang w:val="sr-Cyrl-RS"/>
        </w:rPr>
        <w:t>č</w:t>
      </w:r>
      <w:r w:rsidR="008B7D78" w:rsidRPr="003B20C2">
        <w:rPr>
          <w:rFonts w:ascii="Tahoma" w:eastAsia="Times New Roman" w:hAnsi="Tahoma" w:cs="Tahoma"/>
          <w:lang w:val="it-IT"/>
        </w:rPr>
        <w:t>nosti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procesa</w:t>
      </w:r>
      <w:r w:rsidR="008B7D78" w:rsidRPr="003B20C2">
        <w:rPr>
          <w:rFonts w:ascii="Tahoma" w:eastAsia="Times New Roman" w:hAnsi="Tahoma" w:cs="Tahoma"/>
          <w:lang w:val="sr-Cyrl-RS"/>
        </w:rPr>
        <w:t>,</w:t>
      </w:r>
      <w:r w:rsidR="008B7D78" w:rsidRPr="003B20C2">
        <w:rPr>
          <w:rFonts w:ascii="Tahoma" w:eastAsia="Times New Roman" w:hAnsi="Tahoma" w:cs="Tahoma"/>
          <w:lang w:val="it-IT"/>
        </w:rPr>
        <w:t>odnosi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na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obavezu</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svih</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subjekata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procesa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da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to</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osiguraju</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postupak</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izvodi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sa</w:t>
      </w:r>
      <w:r w:rsidR="008B7D78" w:rsidRPr="003B20C2">
        <w:rPr>
          <w:rFonts w:ascii="Tahoma" w:eastAsia="Times New Roman" w:hAnsi="Tahoma" w:cs="Tahoma"/>
          <w:lang w:val="sr-Cyrl-RS"/>
        </w:rPr>
        <w:t xml:space="preserve"> š</w:t>
      </w:r>
      <w:r w:rsidR="008B7D78" w:rsidRPr="003B20C2">
        <w:rPr>
          <w:rFonts w:ascii="Tahoma" w:eastAsia="Times New Roman" w:hAnsi="Tahoma" w:cs="Tahoma"/>
          <w:lang w:val="it-IT"/>
        </w:rPr>
        <w:t>to</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manje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vremena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rada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ni</w:t>
      </w:r>
      <w:r w:rsidR="008B7D78" w:rsidRPr="003B20C2">
        <w:rPr>
          <w:rFonts w:ascii="Tahoma" w:eastAsia="Times New Roman" w:hAnsi="Tahoma" w:cs="Tahoma"/>
          <w:lang w:val="sr-Cyrl-RS"/>
        </w:rPr>
        <w:t>ž</w:t>
      </w:r>
      <w:r w:rsidR="008B7D78" w:rsidRPr="003B20C2">
        <w:rPr>
          <w:rFonts w:ascii="Tahoma" w:eastAsia="Times New Roman" w:hAnsi="Tahoma" w:cs="Tahoma"/>
          <w:lang w:val="it-IT"/>
        </w:rPr>
        <w:t>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materijalni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tro</w:t>
      </w:r>
      <w:r w:rsidR="008B7D78" w:rsidRPr="003B20C2">
        <w:rPr>
          <w:rFonts w:ascii="Tahoma" w:eastAsia="Times New Roman" w:hAnsi="Tahoma" w:cs="Tahoma"/>
          <w:lang w:val="sr-Cyrl-RS"/>
        </w:rPr>
        <w:t>š</w:t>
      </w:r>
      <w:r w:rsidR="008B7D78" w:rsidRPr="003B20C2">
        <w:rPr>
          <w:rFonts w:ascii="Tahoma" w:eastAsia="Times New Roman" w:hAnsi="Tahoma" w:cs="Tahoma"/>
          <w:lang w:val="it-IT"/>
        </w:rPr>
        <w:t>kovi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tako</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da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ne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nastaju</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tro</w:t>
      </w:r>
      <w:r w:rsidR="008B7D78" w:rsidRPr="003B20C2">
        <w:rPr>
          <w:rFonts w:ascii="Tahoma" w:eastAsia="Times New Roman" w:hAnsi="Tahoma" w:cs="Tahoma"/>
          <w:lang w:val="sr-Cyrl-RS"/>
        </w:rPr>
        <w:t>š</w:t>
      </w:r>
      <w:r w:rsidR="008B7D78" w:rsidRPr="003B20C2">
        <w:rPr>
          <w:rFonts w:ascii="Tahoma" w:eastAsia="Times New Roman" w:hAnsi="Tahoma" w:cs="Tahoma"/>
          <w:lang w:val="it-IT"/>
        </w:rPr>
        <w:t>kovi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parnica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prelazi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vrijednost</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pravnog</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interesa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radi</w:t>
      </w:r>
      <w:r w:rsidR="008B7D78" w:rsidRPr="003B20C2">
        <w:rPr>
          <w:rFonts w:ascii="Tahoma" w:eastAsia="Times New Roman" w:hAnsi="Tahoma" w:cs="Tahoma"/>
          <w:lang w:val="sr-Cyrl-RS"/>
        </w:rPr>
        <w:t xml:space="preserve"> č</w:t>
      </w:r>
      <w:r w:rsidR="008B7D78" w:rsidRPr="003B20C2">
        <w:rPr>
          <w:rFonts w:ascii="Tahoma" w:eastAsia="Times New Roman" w:hAnsi="Tahoma" w:cs="Tahoma"/>
          <w:lang w:val="it-IT"/>
        </w:rPr>
        <w:t>ije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lastRenderedPageBreak/>
        <w:t>za</w:t>
      </w:r>
      <w:r w:rsidR="008B7D78" w:rsidRPr="003B20C2">
        <w:rPr>
          <w:rFonts w:ascii="Tahoma" w:eastAsia="Times New Roman" w:hAnsi="Tahoma" w:cs="Tahoma"/>
          <w:lang w:val="sr-Cyrl-RS"/>
        </w:rPr>
        <w:t>š</w:t>
      </w:r>
      <w:r w:rsidR="008B7D78" w:rsidRPr="003B20C2">
        <w:rPr>
          <w:rFonts w:ascii="Tahoma" w:eastAsia="Times New Roman" w:hAnsi="Tahoma" w:cs="Tahoma"/>
          <w:lang w:val="it-IT"/>
        </w:rPr>
        <w:t>tite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je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spor</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pokrenut</w:t>
      </w:r>
      <w:r w:rsidR="008B7D78" w:rsidRPr="003B20C2">
        <w:rPr>
          <w:rFonts w:ascii="Tahoma" w:eastAsia="Times New Roman" w:hAnsi="Tahoma" w:cs="Tahoma"/>
          <w:lang w:val="sr-Cyrl-RS"/>
        </w:rPr>
        <w:t>.</w:t>
      </w:r>
      <w:r w:rsidR="008B7D78" w:rsidRPr="003B20C2">
        <w:rPr>
          <w:rFonts w:ascii="Tahoma" w:eastAsia="Times New Roman" w:hAnsi="Tahoma" w:cs="Tahoma"/>
          <w:lang w:val="it-IT"/>
        </w:rPr>
        <w:t>Drugim</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re</w:t>
      </w:r>
      <w:r w:rsidR="008B7D78" w:rsidRPr="003B20C2">
        <w:rPr>
          <w:rFonts w:ascii="Tahoma" w:eastAsia="Times New Roman" w:hAnsi="Tahoma" w:cs="Tahoma"/>
          <w:lang w:val="sr-Cyrl-RS"/>
        </w:rPr>
        <w:t>č</w:t>
      </w:r>
      <w:r w:rsidR="008B7D78" w:rsidRPr="003B20C2">
        <w:rPr>
          <w:rFonts w:ascii="Tahoma" w:eastAsia="Times New Roman" w:hAnsi="Tahoma" w:cs="Tahoma"/>
          <w:lang w:val="it-IT"/>
        </w:rPr>
        <w:t>ima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su</w:t>
      </w:r>
      <w:r w:rsidR="008B7D78" w:rsidRPr="003B20C2">
        <w:rPr>
          <w:rFonts w:ascii="Tahoma" w:eastAsia="Times New Roman" w:hAnsi="Tahoma" w:cs="Tahoma"/>
          <w:lang w:val="sr-Cyrl-RS"/>
        </w:rPr>
        <w:t>š</w:t>
      </w:r>
      <w:r w:rsidR="008B7D78" w:rsidRPr="003B20C2">
        <w:rPr>
          <w:rFonts w:ascii="Tahoma" w:eastAsia="Times New Roman" w:hAnsi="Tahoma" w:cs="Tahoma"/>
          <w:lang w:val="it-IT"/>
        </w:rPr>
        <w:t>tina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ovog</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principa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je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da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do</w:t>
      </w:r>
      <w:r w:rsidR="008B7D78" w:rsidRPr="003B20C2">
        <w:rPr>
          <w:rFonts w:ascii="Tahoma" w:eastAsia="Times New Roman" w:hAnsi="Tahoma" w:cs="Tahoma"/>
          <w:lang w:val="sr-Cyrl-RS"/>
        </w:rPr>
        <w:t>đ</w:t>
      </w:r>
      <w:r w:rsidR="008B7D78" w:rsidRPr="003B20C2">
        <w:rPr>
          <w:rFonts w:ascii="Tahoma" w:eastAsia="Times New Roman" w:hAnsi="Tahoma" w:cs="Tahoma"/>
          <w:lang w:val="it-IT"/>
        </w:rPr>
        <w:t>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do</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ta</w:t>
      </w:r>
      <w:r w:rsidR="008B7D78" w:rsidRPr="003B20C2">
        <w:rPr>
          <w:rFonts w:ascii="Tahoma" w:eastAsia="Times New Roman" w:hAnsi="Tahoma" w:cs="Tahoma"/>
          <w:lang w:val="sr-Cyrl-RS"/>
        </w:rPr>
        <w:t>č</w:t>
      </w:r>
      <w:r w:rsidR="008B7D78" w:rsidRPr="003B20C2">
        <w:rPr>
          <w:rFonts w:ascii="Tahoma" w:eastAsia="Times New Roman" w:hAnsi="Tahoma" w:cs="Tahoma"/>
          <w:lang w:val="it-IT"/>
        </w:rPr>
        <w:t>nog</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pravne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odluke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se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donose</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na</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najracionalniji</w:t>
      </w:r>
      <w:r w:rsidR="008B7D78" w:rsidRPr="003B20C2">
        <w:rPr>
          <w:rFonts w:ascii="Tahoma" w:eastAsia="Times New Roman" w:hAnsi="Tahoma" w:cs="Tahoma"/>
          <w:lang w:val="sr-Cyrl-RS"/>
        </w:rPr>
        <w:t xml:space="preserve"> </w:t>
      </w:r>
      <w:r w:rsidR="008B7D78" w:rsidRPr="003B20C2">
        <w:rPr>
          <w:rFonts w:ascii="Tahoma" w:eastAsia="Times New Roman" w:hAnsi="Tahoma" w:cs="Tahoma"/>
          <w:lang w:val="it-IT"/>
        </w:rPr>
        <w:t>na</w:t>
      </w:r>
      <w:r w:rsidR="008B7D78" w:rsidRPr="003B20C2">
        <w:rPr>
          <w:rFonts w:ascii="Tahoma" w:eastAsia="Times New Roman" w:hAnsi="Tahoma" w:cs="Tahoma"/>
          <w:lang w:val="sr-Cyrl-RS"/>
        </w:rPr>
        <w:t>č</w:t>
      </w:r>
      <w:r w:rsidR="008B7D78" w:rsidRPr="003B20C2">
        <w:rPr>
          <w:rFonts w:ascii="Tahoma" w:eastAsia="Times New Roman" w:hAnsi="Tahoma" w:cs="Tahoma"/>
          <w:lang w:val="it-IT"/>
        </w:rPr>
        <w:t>in</w:t>
      </w:r>
      <w:r w:rsidR="008B7D78" w:rsidRPr="003B20C2">
        <w:rPr>
          <w:rFonts w:ascii="Tahoma" w:eastAsia="Times New Roman" w:hAnsi="Tahoma" w:cs="Tahoma"/>
          <w:lang w:val="sr-Cyrl-RS"/>
        </w:rPr>
        <w:t xml:space="preserve">. </w:t>
      </w:r>
      <w:r w:rsidR="008B7D78" w:rsidRPr="003B20C2">
        <w:rPr>
          <w:rFonts w:ascii="Tahoma" w:hAnsi="Tahoma" w:cs="Tahoma"/>
          <w:lang w:val="sr-Latn-RS"/>
        </w:rPr>
        <w:t>[8.]</w:t>
      </w:r>
      <w:r w:rsidRPr="003B20C2">
        <w:rPr>
          <w:rFonts w:ascii="inherit" w:eastAsia="Times New Roman" w:hAnsi="inherit" w:cs="Courier New"/>
          <w:lang w:val="it-IT"/>
        </w:rPr>
        <w:t xml:space="preserve"> </w:t>
      </w:r>
      <w:r w:rsidRPr="003B20C2">
        <w:rPr>
          <w:rFonts w:ascii="Tahoma" w:eastAsia="Times New Roman" w:hAnsi="Tahoma" w:cs="Tahoma"/>
          <w:lang w:val="it-IT"/>
        </w:rPr>
        <w:t>Međutim, n</w:t>
      </w:r>
      <w:r w:rsidRPr="003B20C2">
        <w:rPr>
          <w:rFonts w:ascii="Tahoma" w:eastAsia="Times New Roman" w:hAnsi="Tahoma" w:cs="Tahoma"/>
          <w:lang w:val="it-IT"/>
        </w:rPr>
        <w:t>avedeno načelo ne smije se prim</w:t>
      </w:r>
      <w:r w:rsidRPr="003B20C2">
        <w:rPr>
          <w:rFonts w:ascii="Tahoma" w:eastAsia="Times New Roman" w:hAnsi="Tahoma" w:cs="Tahoma"/>
          <w:lang w:val="it-IT"/>
        </w:rPr>
        <w:t>enjivati ​​na štetu zaštite</w:t>
      </w:r>
      <w:r w:rsidRPr="003B20C2">
        <w:rPr>
          <w:rFonts w:ascii="Tahoma" w:eastAsia="Times New Roman" w:hAnsi="Tahoma" w:cs="Tahoma"/>
          <w:lang w:val="it-IT"/>
        </w:rPr>
        <w:t xml:space="preserve"> </w:t>
      </w:r>
      <w:r w:rsidRPr="003B20C2">
        <w:rPr>
          <w:rFonts w:ascii="Tahoma" w:eastAsia="Times New Roman" w:hAnsi="Tahoma" w:cs="Tahoma"/>
          <w:lang w:val="it-IT"/>
        </w:rPr>
        <w:t>prava, obaveze utvrđivanja releva</w:t>
      </w:r>
      <w:r w:rsidRPr="003B20C2">
        <w:rPr>
          <w:rFonts w:ascii="Tahoma" w:eastAsia="Times New Roman" w:hAnsi="Tahoma" w:cs="Tahoma"/>
          <w:lang w:val="it-IT"/>
        </w:rPr>
        <w:t>ntnih činjenica i pravilne prim</w:t>
      </w:r>
      <w:r w:rsidRPr="003B20C2">
        <w:rPr>
          <w:rFonts w:ascii="Tahoma" w:eastAsia="Times New Roman" w:hAnsi="Tahoma" w:cs="Tahoma"/>
          <w:lang w:val="it-IT"/>
        </w:rPr>
        <w:t>ene</w:t>
      </w:r>
      <w:r w:rsidRPr="003B20C2">
        <w:rPr>
          <w:rFonts w:ascii="Tahoma" w:eastAsia="Times New Roman" w:hAnsi="Tahoma" w:cs="Tahoma"/>
          <w:lang w:val="it-IT"/>
        </w:rPr>
        <w:t xml:space="preserve"> materijalno pravo. Takođe, sud ne smije delovati na štetu pravilnog </w:t>
      </w:r>
      <w:r w:rsidRPr="003B20C2">
        <w:rPr>
          <w:rFonts w:ascii="Tahoma" w:eastAsia="Times New Roman" w:hAnsi="Tahoma" w:cs="Tahoma"/>
          <w:lang w:val="it-IT"/>
        </w:rPr>
        <w:t xml:space="preserve">i </w:t>
      </w:r>
      <w:r w:rsidRPr="003B20C2">
        <w:rPr>
          <w:rFonts w:ascii="Tahoma" w:eastAsia="Times New Roman" w:hAnsi="Tahoma" w:cs="Tahoma"/>
          <w:lang w:val="it-IT"/>
        </w:rPr>
        <w:t>zakonitog suđenja.</w:t>
      </w:r>
      <w:r w:rsidRPr="003B20C2">
        <w:rPr>
          <w:rFonts w:ascii="Tahoma" w:hAnsi="Tahoma" w:cs="Tahoma"/>
          <w:lang w:val="sr-Latn-RS"/>
        </w:rPr>
        <w:t>[8.]</w:t>
      </w:r>
      <w:r>
        <w:rPr>
          <w:rFonts w:ascii="Tahoma" w:hAnsi="Tahoma" w:cs="Tahoma"/>
          <w:lang w:val="sr-Latn-RS"/>
        </w:rPr>
        <w:t xml:space="preserve"> </w:t>
      </w:r>
    </w:p>
    <w:p w14:paraId="5A3945EB" w14:textId="52DCCA38" w:rsidR="003B20C2" w:rsidRDefault="003B20C2" w:rsidP="00EA0290">
      <w:pPr>
        <w:shd w:val="clear" w:color="auto" w:fill="FFFFFF" w:themeFill="background1"/>
        <w:spacing w:after="0" w:line="240" w:lineRule="auto"/>
        <w:ind w:firstLine="720"/>
        <w:jc w:val="both"/>
        <w:rPr>
          <w:rFonts w:ascii="Tahoma" w:hAnsi="Tahoma" w:cs="Tahoma"/>
          <w:color w:val="000000" w:themeColor="text1"/>
          <w:lang w:val="sr-Cyrl-RS"/>
        </w:rPr>
      </w:pPr>
      <w:r w:rsidRPr="000E1C14">
        <w:rPr>
          <w:rFonts w:ascii="Tahoma" w:hAnsi="Tahoma" w:cs="Tahoma"/>
          <w:color w:val="000000" w:themeColor="text1"/>
          <w:lang w:val="sr-Cyrl-RS"/>
        </w:rPr>
        <w:t xml:space="preserve">U modernom pravu lišenju roditeljskog prava, kao najtežnoj porodičnopravnoj sankciji za  nesavesne roditelje, može se pribeći samo iz razloga propisanih zakonom, Roditeljsko pravo je, naime, strogo lično pravo roditelja i ono se, ne može prenositi na druga lica. </w:t>
      </w:r>
      <w:r>
        <w:rPr>
          <w:rFonts w:ascii="Tahoma" w:hAnsi="Tahoma" w:cs="Tahoma"/>
          <w:color w:val="000000" w:themeColor="text1"/>
          <w:lang w:val="sr-Cyrl-RS"/>
        </w:rPr>
        <w:t>[</w:t>
      </w:r>
      <w:r>
        <w:rPr>
          <w:rFonts w:ascii="Tahoma" w:hAnsi="Tahoma" w:cs="Tahoma"/>
          <w:color w:val="000000" w:themeColor="text1"/>
          <w:lang w:val="sr-Latn-RS"/>
        </w:rPr>
        <w:t>3.</w:t>
      </w:r>
      <w:r>
        <w:rPr>
          <w:rFonts w:ascii="Tahoma" w:hAnsi="Tahoma" w:cs="Tahoma"/>
          <w:color w:val="000000" w:themeColor="text1"/>
          <w:lang w:val="sr-Cyrl-RS"/>
        </w:rPr>
        <w:t>]</w:t>
      </w:r>
      <w:r w:rsidRPr="000E1C14">
        <w:rPr>
          <w:rFonts w:ascii="Tahoma" w:hAnsi="Tahoma" w:cs="Tahoma"/>
          <w:color w:val="000000" w:themeColor="text1"/>
          <w:lang w:val="sr-Cyrl-RS"/>
        </w:rPr>
        <w:t xml:space="preserve"> Iz tog razloga proizilazi obaveza roditelja da snose odgovornost, kao i da preuzimaju postupke koji su u interesu deteta. Nažalost, danas u teoriji a i praksi susrećemo se sa velikim brojem primera odstupanja od ovog zakonskog pravila. </w:t>
      </w:r>
    </w:p>
    <w:p w14:paraId="61B8D95F" w14:textId="15B5EDAE" w:rsidR="00EA0290" w:rsidRDefault="00EA0290" w:rsidP="00EA0290">
      <w:pPr>
        <w:shd w:val="clear" w:color="auto" w:fill="FFFFFF" w:themeFill="background1"/>
        <w:spacing w:after="0" w:line="240" w:lineRule="auto"/>
        <w:jc w:val="both"/>
        <w:rPr>
          <w:rFonts w:ascii="Tahoma" w:hAnsi="Tahoma" w:cs="Tahoma"/>
          <w:color w:val="000000" w:themeColor="text1"/>
          <w:lang w:val="sr-Cyrl-RS"/>
        </w:rPr>
      </w:pPr>
      <w:r>
        <w:rPr>
          <w:rFonts w:ascii="Tahoma" w:hAnsi="Tahoma" w:cs="Tahoma"/>
          <w:color w:val="000000" w:themeColor="text1"/>
          <w:lang w:val="sr-Cyrl-RS"/>
        </w:rPr>
        <w:t xml:space="preserve">            </w:t>
      </w:r>
      <w:r w:rsidR="003B20C2" w:rsidRPr="000E1C14">
        <w:rPr>
          <w:rFonts w:ascii="Tahoma" w:hAnsi="Tahoma" w:cs="Tahoma"/>
          <w:color w:val="000000" w:themeColor="text1"/>
          <w:lang w:val="sr-Cyrl-RS"/>
        </w:rPr>
        <w:t xml:space="preserve">Kod potpunog lišenja roditelj se lišava svih prava i dužnosti iz sadržine roditeljskog prava, izuzev prava na izdržavanje, tako da ostala prava vrši drugi roditelj. Kod delimičnog lišenja, roditelj se može lišiti jednog ili više prava, ali ne i prava na izdržavanje. </w:t>
      </w:r>
      <w:r w:rsidR="003B20C2">
        <w:rPr>
          <w:rFonts w:ascii="Tahoma" w:hAnsi="Tahoma" w:cs="Tahoma"/>
          <w:color w:val="000000" w:themeColor="text1"/>
          <w:lang w:val="sr-Cyrl-RS"/>
        </w:rPr>
        <w:t>[</w:t>
      </w:r>
      <w:r w:rsidR="003B20C2">
        <w:rPr>
          <w:rFonts w:ascii="Tahoma" w:hAnsi="Tahoma" w:cs="Tahoma"/>
          <w:color w:val="000000" w:themeColor="text1"/>
          <w:lang w:val="sr-Latn-RS"/>
        </w:rPr>
        <w:t>4.</w:t>
      </w:r>
      <w:r w:rsidR="003B20C2">
        <w:rPr>
          <w:rFonts w:ascii="Tahoma" w:hAnsi="Tahoma" w:cs="Tahoma"/>
          <w:color w:val="000000" w:themeColor="text1"/>
          <w:lang w:val="sr-Cyrl-RS"/>
        </w:rPr>
        <w:t>]</w:t>
      </w:r>
      <w:r w:rsidRPr="00EA0290">
        <w:rPr>
          <w:rFonts w:ascii="Tahoma" w:hAnsi="Tahoma" w:cs="Tahoma"/>
          <w:color w:val="000000" w:themeColor="text1"/>
          <w:lang w:val="sr-Cyrl-RS"/>
        </w:rPr>
        <w:t xml:space="preserve"> </w:t>
      </w:r>
    </w:p>
    <w:p w14:paraId="2F4D4087" w14:textId="77777777" w:rsidR="00EA0290" w:rsidRDefault="00EA0290" w:rsidP="00EA0290">
      <w:pPr>
        <w:shd w:val="clear" w:color="auto" w:fill="FFFFFF" w:themeFill="background1"/>
        <w:spacing w:after="0" w:line="240" w:lineRule="auto"/>
        <w:ind w:firstLine="720"/>
        <w:jc w:val="both"/>
        <w:rPr>
          <w:rFonts w:ascii="Tahoma" w:hAnsi="Tahoma" w:cs="Tahoma"/>
          <w:color w:val="000000" w:themeColor="text1"/>
          <w:lang w:val="sr-Cyrl-RS"/>
        </w:rPr>
      </w:pPr>
      <w:r w:rsidRPr="000E1C14">
        <w:rPr>
          <w:rFonts w:ascii="Tahoma" w:hAnsi="Tahoma" w:cs="Tahoma"/>
          <w:color w:val="000000" w:themeColor="text1"/>
          <w:lang w:val="sr-Cyrl-RS"/>
        </w:rPr>
        <w:t xml:space="preserve">Članom 81. Porodičnog zakona propisano je da roditelj koji zloupotrebljava prava ili grubo zanemaruje dužnosti iz sadržine roditeljskog prava može biti potpuno lišen roditeljskog prava, a u stavu drugom i trećem istog člana navedeni su primeri zloupotrebe prava iz sadržine roditeljskog prava i grubog zanemarivanja dužnosti iz sadržine roditeljskog prava. </w:t>
      </w:r>
    </w:p>
    <w:p w14:paraId="4E1FABB1" w14:textId="41B15568" w:rsidR="00EA0290" w:rsidRPr="000E1C14" w:rsidRDefault="00EA0290" w:rsidP="00EA0290">
      <w:pPr>
        <w:shd w:val="clear" w:color="auto" w:fill="FFFFFF" w:themeFill="background1"/>
        <w:spacing w:after="0" w:line="240" w:lineRule="auto"/>
        <w:ind w:firstLine="720"/>
        <w:jc w:val="both"/>
        <w:rPr>
          <w:rFonts w:ascii="Tahoma" w:hAnsi="Tahoma" w:cs="Tahoma"/>
          <w:color w:val="000000" w:themeColor="text1"/>
          <w:lang w:val="sr-Cyrl-RS"/>
        </w:rPr>
      </w:pPr>
      <w:r w:rsidRPr="000E1C14">
        <w:rPr>
          <w:rFonts w:ascii="Tahoma" w:hAnsi="Tahoma" w:cs="Tahoma"/>
          <w:color w:val="000000" w:themeColor="text1"/>
          <w:lang w:val="sr-Cyrl-RS"/>
        </w:rPr>
        <w:t xml:space="preserve">Članom 82. istog zakona propisano je da roditelj koji nesavesno vrši prava ili dužnosti iz sadržine roditeljskog prava može biti delimično lišen roditeljskog prava, da sudska odluka o delimičnom lišenju roditeljskog prava može lišiti roditelja jednog ili više prava i dužnosti iz sadržine roditeljskog prava, osim dužnosti da izdržava dete, da roditelj koji vrši roditeljsko pravo može biti lišen prava i dužnosti na čuvanje, podizanje, vaspitavanje, obrazovanje i zastupanje deteta te na upravljanje i raspolaganje imovinom deteta, a roditelj koji ne vrši roditeljsko pravo može biti lišen prava na održavanje ličnih odnosa sa detetom i prava da odlučuje o pitanjima koja bitno utiču na život deteta. </w:t>
      </w:r>
    </w:p>
    <w:p w14:paraId="300A7FAA" w14:textId="4B2652DE" w:rsidR="00EA0290" w:rsidRDefault="00EA0290" w:rsidP="00EA0290">
      <w:pPr>
        <w:shd w:val="clear" w:color="auto" w:fill="FFFFFF" w:themeFill="background1"/>
        <w:spacing w:after="0" w:line="240" w:lineRule="auto"/>
        <w:ind w:firstLine="720"/>
        <w:jc w:val="both"/>
        <w:rPr>
          <w:rFonts w:ascii="Tahoma" w:hAnsi="Tahoma" w:cs="Tahoma"/>
          <w:color w:val="000000" w:themeColor="text1"/>
          <w:lang w:val="sr-Cyrl-RS"/>
        </w:rPr>
      </w:pPr>
      <w:r w:rsidRPr="000E1C14">
        <w:rPr>
          <w:rFonts w:ascii="Tahoma" w:hAnsi="Tahoma" w:cs="Tahoma"/>
          <w:color w:val="000000" w:themeColor="text1"/>
          <w:lang w:val="sr-Cyrl-RS"/>
        </w:rPr>
        <w:t>U postupcima u vezi sa porodičnim odnosima propisano je načelo hitnosti postupka ali i istražno načelo, a pre svega postoji dužnost suda da se u sporu za zaštitu prava deteta i u sporu za vršenje odnosno lišenje roditeljskog prava rukovodi najboljim interesom deteta.</w:t>
      </w:r>
      <w:r>
        <w:rPr>
          <w:rFonts w:ascii="Tahoma" w:hAnsi="Tahoma" w:cs="Tahoma"/>
          <w:color w:val="000000" w:themeColor="text1"/>
          <w:lang w:val="sr-Cyrl-RS"/>
        </w:rPr>
        <w:t>[</w:t>
      </w:r>
      <w:r>
        <w:rPr>
          <w:rFonts w:ascii="Tahoma" w:hAnsi="Tahoma" w:cs="Tahoma"/>
          <w:color w:val="000000" w:themeColor="text1"/>
          <w:lang w:val="sr-Latn-RS"/>
        </w:rPr>
        <w:t>6.</w:t>
      </w:r>
      <w:r>
        <w:rPr>
          <w:rFonts w:ascii="Tahoma" w:hAnsi="Tahoma" w:cs="Tahoma"/>
          <w:color w:val="000000" w:themeColor="text1"/>
          <w:lang w:val="sr-Cyrl-RS"/>
        </w:rPr>
        <w:t>]</w:t>
      </w:r>
      <w:r w:rsidRPr="000E1C14">
        <w:rPr>
          <w:rFonts w:ascii="Tahoma" w:hAnsi="Tahoma" w:cs="Tahoma"/>
          <w:color w:val="000000" w:themeColor="text1"/>
          <w:lang w:val="sr-Cyrl-RS"/>
        </w:rPr>
        <w:t xml:space="preserve"> </w:t>
      </w:r>
    </w:p>
    <w:p w14:paraId="47D6A4B4" w14:textId="0FF517B3" w:rsidR="00EA0290" w:rsidRPr="00EA0290" w:rsidRDefault="00EA0290" w:rsidP="00EA02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color w:val="202124"/>
          <w:lang w:val="sr-Cyrl-RS"/>
        </w:rPr>
      </w:pPr>
      <w:r>
        <w:rPr>
          <w:rFonts w:ascii="Tahoma" w:eastAsia="Times New Roman" w:hAnsi="Tahoma" w:cs="Tahoma"/>
          <w:color w:val="202124"/>
        </w:rPr>
        <w:t>Na</w:t>
      </w:r>
      <w:r w:rsidRPr="00EA0290">
        <w:rPr>
          <w:rFonts w:ascii="Tahoma" w:eastAsia="Times New Roman" w:hAnsi="Tahoma" w:cs="Tahoma"/>
          <w:color w:val="202124"/>
          <w:lang w:val="sr-Cyrl-RS"/>
        </w:rPr>
        <w:t>č</w:t>
      </w:r>
      <w:r>
        <w:rPr>
          <w:rFonts w:ascii="Tahoma" w:eastAsia="Times New Roman" w:hAnsi="Tahoma" w:cs="Tahoma"/>
          <w:color w:val="202124"/>
        </w:rPr>
        <w:t>elo</w:t>
      </w:r>
      <w:r w:rsidRPr="00EA0290">
        <w:rPr>
          <w:rFonts w:ascii="Tahoma" w:eastAsia="Times New Roman" w:hAnsi="Tahoma" w:cs="Tahoma"/>
          <w:color w:val="202124"/>
          <w:lang w:val="sr-Cyrl-RS"/>
        </w:rPr>
        <w:t xml:space="preserve"> </w:t>
      </w:r>
      <w:r>
        <w:rPr>
          <w:rFonts w:ascii="Tahoma" w:eastAsia="Times New Roman" w:hAnsi="Tahoma" w:cs="Tahoma"/>
          <w:color w:val="202124"/>
        </w:rPr>
        <w:t>ekonomi</w:t>
      </w:r>
      <w:r w:rsidRPr="00EA0290">
        <w:rPr>
          <w:rFonts w:ascii="Tahoma" w:eastAsia="Times New Roman" w:hAnsi="Tahoma" w:cs="Tahoma"/>
          <w:color w:val="202124"/>
          <w:lang w:val="sr-Cyrl-RS"/>
        </w:rPr>
        <w:t>č</w:t>
      </w:r>
      <w:r>
        <w:rPr>
          <w:rFonts w:ascii="Tahoma" w:eastAsia="Times New Roman" w:hAnsi="Tahoma" w:cs="Tahoma"/>
          <w:color w:val="202124"/>
        </w:rPr>
        <w:t>nosti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koji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izri</w:t>
      </w:r>
      <w:r w:rsidRPr="00EA0290">
        <w:rPr>
          <w:rFonts w:ascii="Tahoma" w:eastAsia="Times New Roman" w:hAnsi="Tahoma" w:cs="Tahoma"/>
          <w:color w:val="202124"/>
          <w:lang w:val="sr-Cyrl-RS"/>
        </w:rPr>
        <w:t>č</w:t>
      </w:r>
      <w:r w:rsidRPr="00EA0290">
        <w:rPr>
          <w:rFonts w:ascii="Tahoma" w:eastAsia="Times New Roman" w:hAnsi="Tahoma" w:cs="Tahoma"/>
          <w:color w:val="202124"/>
        </w:rPr>
        <w:t>ito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propisan</w:t>
      </w:r>
      <w:r>
        <w:rPr>
          <w:rFonts w:ascii="Tahoma" w:eastAsia="Times New Roman" w:hAnsi="Tahoma" w:cs="Tahoma"/>
          <w:color w:val="202124"/>
        </w:rPr>
        <w:t>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u</w:t>
      </w:r>
      <w:r w:rsidRPr="00EA0290">
        <w:rPr>
          <w:rFonts w:ascii="Tahoma" w:eastAsia="Times New Roman" w:hAnsi="Tahoma" w:cs="Tahoma"/>
          <w:color w:val="202124"/>
          <w:lang w:val="sr-Cyrl-RS"/>
        </w:rPr>
        <w:t xml:space="preserve"> č</w:t>
      </w:r>
      <w:r w:rsidRPr="00EA0290">
        <w:rPr>
          <w:rFonts w:ascii="Tahoma" w:eastAsia="Times New Roman" w:hAnsi="Tahoma" w:cs="Tahoma"/>
          <w:color w:val="202124"/>
        </w:rPr>
        <w:t>l</w:t>
      </w:r>
      <w:r w:rsidRPr="00EA0290">
        <w:rPr>
          <w:rFonts w:ascii="Tahoma" w:eastAsia="Times New Roman" w:hAnsi="Tahoma" w:cs="Tahoma"/>
          <w:color w:val="202124"/>
          <w:lang w:val="sr-Cyrl-RS"/>
        </w:rPr>
        <w:t xml:space="preserve">. 10, </w:t>
      </w:r>
      <w:r w:rsidRPr="00EA0290">
        <w:rPr>
          <w:rFonts w:ascii="Tahoma" w:eastAsia="Times New Roman" w:hAnsi="Tahoma" w:cs="Tahoma"/>
          <w:color w:val="202124"/>
        </w:rPr>
        <w:t>stav</w:t>
      </w:r>
      <w:r w:rsidRPr="00EA0290">
        <w:rPr>
          <w:rFonts w:ascii="Tahoma" w:eastAsia="Times New Roman" w:hAnsi="Tahoma" w:cs="Tahoma"/>
          <w:color w:val="202124"/>
          <w:lang w:val="sr-Cyrl-RS"/>
        </w:rPr>
        <w:t xml:space="preserve"> 2 </w:t>
      </w:r>
      <w:r w:rsidRPr="00EA0290">
        <w:rPr>
          <w:rFonts w:ascii="Tahoma" w:eastAsia="Times New Roman" w:hAnsi="Tahoma" w:cs="Tahoma"/>
          <w:color w:val="202124"/>
        </w:rPr>
        <w:t>Zakona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parni</w:t>
      </w:r>
      <w:r w:rsidRPr="00EA0290">
        <w:rPr>
          <w:rFonts w:ascii="Tahoma" w:eastAsia="Times New Roman" w:hAnsi="Tahoma" w:cs="Tahoma"/>
          <w:color w:val="202124"/>
          <w:lang w:val="sr-Cyrl-RS"/>
        </w:rPr>
        <w:t>č</w:t>
      </w:r>
      <w:r w:rsidRPr="00EA0290">
        <w:rPr>
          <w:rFonts w:ascii="Tahoma" w:eastAsia="Times New Roman" w:hAnsi="Tahoma" w:cs="Tahoma"/>
          <w:color w:val="202124"/>
        </w:rPr>
        <w:t>nom</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postupku</w:t>
      </w:r>
      <w:r w:rsidRPr="00EA0290">
        <w:rPr>
          <w:rFonts w:ascii="Tahoma" w:eastAsia="Times New Roman" w:hAnsi="Tahoma" w:cs="Tahoma"/>
          <w:color w:val="202124"/>
          <w:lang w:val="sr-Cyrl-RS"/>
        </w:rPr>
        <w:t xml:space="preserve">, </w:t>
      </w:r>
      <w:r>
        <w:rPr>
          <w:rFonts w:ascii="Tahoma" w:eastAsia="Times New Roman" w:hAnsi="Tahoma" w:cs="Tahoma"/>
          <w:color w:val="202124"/>
        </w:rPr>
        <w:t>prisut</w:t>
      </w:r>
      <w:r w:rsidRPr="00EA0290">
        <w:rPr>
          <w:rFonts w:ascii="Tahoma" w:eastAsia="Times New Roman" w:hAnsi="Tahoma" w:cs="Tahoma"/>
          <w:color w:val="202124"/>
        </w:rPr>
        <w:t>n</w:t>
      </w:r>
      <w:r>
        <w:rPr>
          <w:rFonts w:ascii="Tahoma" w:eastAsia="Times New Roman" w:hAnsi="Tahoma" w:cs="Tahoma"/>
          <w:color w:val="202124"/>
        </w:rPr>
        <w:t>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u</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konceptu</w:t>
      </w:r>
      <w:r w:rsidRPr="00EA0290">
        <w:rPr>
          <w:rFonts w:ascii="Tahoma" w:eastAsia="Times New Roman" w:hAnsi="Tahoma" w:cs="Tahoma"/>
          <w:color w:val="202124"/>
          <w:lang w:val="sr-Cyrl-RS"/>
        </w:rPr>
        <w:t xml:space="preserve"> č</w:t>
      </w:r>
      <w:r w:rsidRPr="00EA0290">
        <w:rPr>
          <w:rFonts w:ascii="Tahoma" w:eastAsia="Times New Roman" w:hAnsi="Tahoma" w:cs="Tahoma"/>
          <w:color w:val="202124"/>
        </w:rPr>
        <w:t>itavog</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postupka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preciziran</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nizom</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pojedina</w:t>
      </w:r>
      <w:r w:rsidRPr="00EA0290">
        <w:rPr>
          <w:rFonts w:ascii="Tahoma" w:eastAsia="Times New Roman" w:hAnsi="Tahoma" w:cs="Tahoma"/>
          <w:color w:val="202124"/>
          <w:lang w:val="sr-Cyrl-RS"/>
        </w:rPr>
        <w:t>č</w:t>
      </w:r>
      <w:r w:rsidRPr="00EA0290">
        <w:rPr>
          <w:rFonts w:ascii="Tahoma" w:eastAsia="Times New Roman" w:hAnsi="Tahoma" w:cs="Tahoma"/>
          <w:color w:val="202124"/>
        </w:rPr>
        <w:t>nih</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pravila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od</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kojih</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su</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neka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obavezna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neki</w:t>
      </w:r>
      <w:r w:rsidRPr="00EA0290">
        <w:rPr>
          <w:rFonts w:ascii="Tahoma" w:eastAsia="Times New Roman" w:hAnsi="Tahoma" w:cs="Tahoma"/>
          <w:color w:val="202124"/>
          <w:lang w:val="sr-Cyrl-RS"/>
        </w:rPr>
        <w:t xml:space="preserve"> </w:t>
      </w:r>
      <w:r>
        <w:rPr>
          <w:rFonts w:ascii="Tahoma" w:eastAsia="Times New Roman" w:hAnsi="Tahoma" w:cs="Tahoma"/>
          <w:color w:val="202124"/>
        </w:rPr>
        <w:t>ne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Me</w:t>
      </w:r>
      <w:r w:rsidRPr="00EA0290">
        <w:rPr>
          <w:rFonts w:ascii="Tahoma" w:eastAsia="Times New Roman" w:hAnsi="Tahoma" w:cs="Tahoma"/>
          <w:color w:val="202124"/>
          <w:lang w:val="sr-Cyrl-RS"/>
        </w:rPr>
        <w:t>đ</w:t>
      </w:r>
      <w:r w:rsidRPr="00EA0290">
        <w:rPr>
          <w:rFonts w:ascii="Tahoma" w:eastAsia="Times New Roman" w:hAnsi="Tahoma" w:cs="Tahoma"/>
          <w:color w:val="202124"/>
        </w:rPr>
        <w:t>utim</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prvenstveno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je</w:t>
      </w:r>
      <w:r w:rsidRPr="00EA0290">
        <w:rPr>
          <w:rFonts w:ascii="Tahoma" w:eastAsia="Times New Roman" w:hAnsi="Tahoma" w:cs="Tahoma"/>
          <w:color w:val="202124"/>
          <w:lang w:val="sr-Cyrl-RS"/>
        </w:rPr>
        <w:t xml:space="preserve"> </w:t>
      </w:r>
      <w:r>
        <w:rPr>
          <w:rFonts w:ascii="Tahoma" w:eastAsia="Times New Roman" w:hAnsi="Tahoma" w:cs="Tahoma"/>
          <w:color w:val="202124"/>
        </w:rPr>
        <w:t>usm</w:t>
      </w:r>
      <w:r w:rsidRPr="00EA0290">
        <w:rPr>
          <w:rFonts w:ascii="Tahoma" w:eastAsia="Times New Roman" w:hAnsi="Tahoma" w:cs="Tahoma"/>
          <w:color w:val="202124"/>
        </w:rPr>
        <w:t>eren</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prema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sudu</w:t>
      </w:r>
      <w:proofErr w:type="gramStart"/>
      <w:r>
        <w:rPr>
          <w:rFonts w:ascii="Tahoma" w:eastAsia="Times New Roman" w:hAnsi="Tahoma" w:cs="Tahoma"/>
          <w:color w:val="202124"/>
          <w:lang w:val="sr-Cyrl-RS"/>
        </w:rPr>
        <w:t>,</w:t>
      </w:r>
      <w:r w:rsidRPr="00EA0290">
        <w:rPr>
          <w:rFonts w:ascii="Tahoma" w:eastAsia="Times New Roman" w:hAnsi="Tahoma" w:cs="Tahoma"/>
          <w:color w:val="202124"/>
          <w:lang w:val="sr-Cyrl-RS"/>
        </w:rPr>
        <w:t>š</w:t>
      </w:r>
      <w:r w:rsidRPr="00EA0290">
        <w:rPr>
          <w:rFonts w:ascii="Tahoma" w:eastAsia="Times New Roman" w:hAnsi="Tahoma" w:cs="Tahoma"/>
          <w:color w:val="202124"/>
          <w:lang w:val="it-IT"/>
        </w:rPr>
        <w:t>to</w:t>
      </w:r>
      <w:proofErr w:type="gramEnd"/>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se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u</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doma</w:t>
      </w:r>
      <w:r w:rsidRPr="00EA0290">
        <w:rPr>
          <w:rFonts w:ascii="Tahoma" w:eastAsia="Times New Roman" w:hAnsi="Tahoma" w:cs="Tahoma"/>
          <w:color w:val="202124"/>
          <w:lang w:val="sr-Cyrl-RS"/>
        </w:rPr>
        <w:t>ć</w:t>
      </w:r>
      <w:r w:rsidRPr="00EA0290">
        <w:rPr>
          <w:rFonts w:ascii="Tahoma" w:eastAsia="Times New Roman" w:hAnsi="Tahoma" w:cs="Tahoma"/>
          <w:color w:val="202124"/>
          <w:lang w:val="it-IT"/>
        </w:rPr>
        <w:t>oj</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literaturi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obja</w:t>
      </w:r>
      <w:r w:rsidRPr="00EA0290">
        <w:rPr>
          <w:rFonts w:ascii="Tahoma" w:eastAsia="Times New Roman" w:hAnsi="Tahoma" w:cs="Tahoma"/>
          <w:color w:val="202124"/>
          <w:lang w:val="sr-Cyrl-RS"/>
        </w:rPr>
        <w:t>š</w:t>
      </w:r>
      <w:r w:rsidRPr="00EA0290">
        <w:rPr>
          <w:rFonts w:ascii="Tahoma" w:eastAsia="Times New Roman" w:hAnsi="Tahoma" w:cs="Tahoma"/>
          <w:color w:val="202124"/>
          <w:lang w:val="it-IT"/>
        </w:rPr>
        <w:t>njava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ovako</w:t>
      </w:r>
      <w:r w:rsidRPr="00EA0290">
        <w:rPr>
          <w:rFonts w:ascii="Tahoma" w:eastAsia="Times New Roman" w:hAnsi="Tahoma" w:cs="Tahoma"/>
          <w:color w:val="202124"/>
          <w:lang w:val="sr-Cyrl-RS"/>
        </w:rPr>
        <w:t>: „</w:t>
      </w:r>
      <w:r>
        <w:rPr>
          <w:rFonts w:ascii="Tahoma" w:eastAsia="Times New Roman" w:hAnsi="Tahoma" w:cs="Tahoma"/>
          <w:color w:val="202124"/>
          <w:lang w:val="it-IT"/>
        </w:rPr>
        <w:t>Sudstvo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su</w:t>
      </w:r>
      <w:r w:rsidRPr="00EA0290">
        <w:rPr>
          <w:rFonts w:ascii="Tahoma" w:eastAsia="Times New Roman" w:hAnsi="Tahoma" w:cs="Tahoma"/>
          <w:color w:val="202124"/>
          <w:lang w:val="sr-Cyrl-RS"/>
        </w:rPr>
        <w:t>đ</w:t>
      </w:r>
      <w:r w:rsidRPr="00EA0290">
        <w:rPr>
          <w:rFonts w:ascii="Tahoma" w:eastAsia="Times New Roman" w:hAnsi="Tahoma" w:cs="Tahoma"/>
          <w:color w:val="202124"/>
          <w:lang w:val="it-IT"/>
        </w:rPr>
        <w:t>enje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javna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usluga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kao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druge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takve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usluge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se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pokorava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samo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po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sebi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rade</w:t>
      </w:r>
      <w:r w:rsidRPr="00EA0290">
        <w:rPr>
          <w:rFonts w:ascii="Tahoma" w:eastAsia="Times New Roman" w:hAnsi="Tahoma" w:cs="Tahoma"/>
          <w:color w:val="202124"/>
          <w:lang w:val="sr-Cyrl-RS"/>
        </w:rPr>
        <w:t>ć</w:t>
      </w:r>
      <w:r w:rsidRPr="00EA0290">
        <w:rPr>
          <w:rFonts w:ascii="Tahoma" w:eastAsia="Times New Roman" w:hAnsi="Tahoma" w:cs="Tahoma"/>
          <w:color w:val="202124"/>
          <w:lang w:val="it-IT"/>
        </w:rPr>
        <w:t>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po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pravilima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ekonomije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To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op</w:t>
      </w:r>
      <w:r w:rsidRPr="00EA0290">
        <w:rPr>
          <w:rFonts w:ascii="Tahoma" w:eastAsia="Times New Roman" w:hAnsi="Tahoma" w:cs="Tahoma"/>
          <w:color w:val="202124"/>
          <w:lang w:val="sr-Cyrl-RS"/>
        </w:rPr>
        <w:t>š</w:t>
      </w:r>
      <w:r w:rsidRPr="00EA0290">
        <w:rPr>
          <w:rFonts w:ascii="Tahoma" w:eastAsia="Times New Roman" w:hAnsi="Tahoma" w:cs="Tahoma"/>
          <w:color w:val="202124"/>
          <w:lang w:val="it-IT"/>
        </w:rPr>
        <w:t>ti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nacionalni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interes</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ekonomije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koja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tako</w:t>
      </w:r>
      <w:r w:rsidRPr="00EA0290">
        <w:rPr>
          <w:rFonts w:ascii="Tahoma" w:eastAsia="Times New Roman" w:hAnsi="Tahoma" w:cs="Tahoma"/>
          <w:color w:val="202124"/>
          <w:lang w:val="sr-Cyrl-RS"/>
        </w:rPr>
        <w:t>đ</w:t>
      </w:r>
      <w:r w:rsidRPr="00EA0290">
        <w:rPr>
          <w:rFonts w:ascii="Tahoma" w:eastAsia="Times New Roman" w:hAnsi="Tahoma" w:cs="Tahoma"/>
          <w:color w:val="202124"/>
          <w:lang w:val="it-IT"/>
        </w:rPr>
        <w:t>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odra</w:t>
      </w:r>
      <w:r w:rsidRPr="00EA0290">
        <w:rPr>
          <w:rFonts w:ascii="Tahoma" w:eastAsia="Times New Roman" w:hAnsi="Tahoma" w:cs="Tahoma"/>
          <w:color w:val="202124"/>
          <w:lang w:val="sr-Cyrl-RS"/>
        </w:rPr>
        <w:t>ž</w:t>
      </w:r>
      <w:r w:rsidRPr="00EA0290">
        <w:rPr>
          <w:rFonts w:ascii="Tahoma" w:eastAsia="Times New Roman" w:hAnsi="Tahoma" w:cs="Tahoma"/>
          <w:color w:val="202124"/>
          <w:lang w:val="it-IT"/>
        </w:rPr>
        <w:t>ava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interese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pojedinaca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kao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neposredne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korisnika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ove</w:t>
      </w:r>
      <w:r w:rsidRPr="00EA0290">
        <w:rPr>
          <w:rFonts w:ascii="Tahoma" w:eastAsia="Times New Roman" w:hAnsi="Tahoma" w:cs="Tahoma"/>
          <w:color w:val="202124"/>
          <w:lang w:val="sr-Cyrl-RS"/>
        </w:rPr>
        <w:t xml:space="preserve"> </w:t>
      </w:r>
      <w:r>
        <w:rPr>
          <w:rFonts w:ascii="Tahoma" w:eastAsia="Times New Roman" w:hAnsi="Tahoma" w:cs="Tahoma"/>
          <w:color w:val="202124"/>
          <w:lang w:val="it-IT"/>
        </w:rPr>
        <w:t>slu</w:t>
      </w:r>
      <w:r w:rsidRPr="00EA0290">
        <w:rPr>
          <w:rFonts w:ascii="Tahoma" w:eastAsia="Times New Roman" w:hAnsi="Tahoma" w:cs="Tahoma"/>
          <w:color w:val="202124"/>
          <w:lang w:val="sr-Cyrl-RS"/>
        </w:rPr>
        <w:t>ž</w:t>
      </w:r>
      <w:r>
        <w:rPr>
          <w:rFonts w:ascii="Tahoma" w:eastAsia="Times New Roman" w:hAnsi="Tahoma" w:cs="Tahoma"/>
          <w:color w:val="202124"/>
          <w:lang w:val="it-IT"/>
        </w:rPr>
        <w:t>be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i</w:t>
      </w:r>
      <w:r w:rsidRPr="00EA0290">
        <w:rPr>
          <w:rFonts w:ascii="Tahoma" w:eastAsia="Times New Roman" w:hAnsi="Tahoma" w:cs="Tahoma"/>
          <w:color w:val="202124"/>
          <w:lang w:val="sr-Cyrl-RS"/>
        </w:rPr>
        <w:t xml:space="preserve"> </w:t>
      </w:r>
      <w:r>
        <w:rPr>
          <w:rFonts w:ascii="Tahoma" w:eastAsia="Times New Roman" w:hAnsi="Tahoma" w:cs="Tahoma"/>
          <w:color w:val="202124"/>
          <w:lang w:val="it-IT"/>
        </w:rPr>
        <w:t>stvaralaca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sredstava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kojima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se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ona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it-IT"/>
        </w:rPr>
        <w:t>pru</w:t>
      </w:r>
      <w:r w:rsidRPr="00EA0290">
        <w:rPr>
          <w:rFonts w:ascii="Tahoma" w:eastAsia="Times New Roman" w:hAnsi="Tahoma" w:cs="Tahoma"/>
          <w:color w:val="202124"/>
          <w:lang w:val="sr-Cyrl-RS"/>
        </w:rPr>
        <w:t>ž</w:t>
      </w:r>
      <w:r w:rsidRPr="00EA0290">
        <w:rPr>
          <w:rFonts w:ascii="Tahoma" w:eastAsia="Times New Roman" w:hAnsi="Tahoma" w:cs="Tahoma"/>
          <w:color w:val="202124"/>
          <w:lang w:val="it-IT"/>
        </w:rPr>
        <w:t>a</w:t>
      </w:r>
    </w:p>
    <w:p w14:paraId="623C311E" w14:textId="0D1D045D" w:rsidR="003B20C2" w:rsidRPr="000E1C14" w:rsidRDefault="00EA0290" w:rsidP="00EA02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000000" w:themeColor="text1"/>
          <w:lang w:val="sr-Cyrl-RS"/>
        </w:rPr>
      </w:pPr>
      <w:proofErr w:type="gramStart"/>
      <w:r w:rsidRPr="00EA0290">
        <w:rPr>
          <w:rFonts w:ascii="Tahoma" w:eastAsia="Times New Roman" w:hAnsi="Tahoma" w:cs="Tahoma"/>
          <w:color w:val="202124"/>
        </w:rPr>
        <w:t>neometano</w:t>
      </w:r>
      <w:proofErr w:type="gramEnd"/>
      <w:r w:rsidRPr="00EA0290">
        <w:rPr>
          <w:rFonts w:ascii="Tahoma" w:eastAsia="Times New Roman" w:hAnsi="Tahoma" w:cs="Tahoma"/>
          <w:color w:val="202124"/>
          <w:lang w:val="sr-Cyrl-RS"/>
        </w:rPr>
        <w:t xml:space="preserve"> </w:t>
      </w:r>
      <w:r w:rsidRPr="00EA0290">
        <w:rPr>
          <w:rFonts w:ascii="Tahoma" w:eastAsia="Times New Roman" w:hAnsi="Tahoma" w:cs="Tahoma"/>
          <w:color w:val="202124"/>
        </w:rPr>
        <w:t>funkcionisanje</w:t>
      </w:r>
      <w:r w:rsidRPr="00EA0290">
        <w:rPr>
          <w:rFonts w:ascii="Tahoma" w:eastAsia="Times New Roman" w:hAnsi="Tahoma" w:cs="Tahoma"/>
          <w:color w:val="202124"/>
          <w:lang w:val="sr-Cyrl-RS"/>
        </w:rPr>
        <w:t>."</w:t>
      </w:r>
      <w:r w:rsidRPr="00EA0290">
        <w:rPr>
          <w:rFonts w:ascii="Tahoma" w:eastAsia="Times New Roman" w:hAnsi="Tahoma" w:cs="Tahoma"/>
          <w:color w:val="202124"/>
          <w:lang w:val="sr-Cyrl-RS"/>
        </w:rPr>
        <w:t xml:space="preserve"> </w:t>
      </w:r>
      <w:r w:rsidRPr="003B20C2">
        <w:rPr>
          <w:rFonts w:ascii="Tahoma" w:hAnsi="Tahoma" w:cs="Tahoma"/>
          <w:lang w:val="sr-Latn-RS"/>
        </w:rPr>
        <w:t>[8.]</w:t>
      </w:r>
      <w:r>
        <w:rPr>
          <w:rFonts w:ascii="Tahoma" w:hAnsi="Tahoma" w:cs="Tahoma"/>
          <w:lang w:val="sr-Latn-RS"/>
        </w:rPr>
        <w:t xml:space="preserve"> </w:t>
      </w:r>
    </w:p>
    <w:p w14:paraId="38138145" w14:textId="6166EDC2" w:rsidR="00B803FC" w:rsidRDefault="000E1C14" w:rsidP="00B80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000000" w:themeColor="text1"/>
          <w:lang w:val="sr-Latn-RS"/>
        </w:rPr>
      </w:pPr>
      <w:r w:rsidRPr="000E1C14">
        <w:rPr>
          <w:rFonts w:ascii="Tahoma" w:hAnsi="Tahoma" w:cs="Tahoma"/>
          <w:color w:val="000000" w:themeColor="text1"/>
          <w:lang w:val="sr-Cyrl-RS"/>
        </w:rPr>
        <w:lastRenderedPageBreak/>
        <w:t xml:space="preserve">               Prema odredbama čl. 263 PZ, tužba za zaštitu prava deteta može se podneti u pogledu svih prava koja su detetu priznata ovim zakonom, a nisu zaštićena nekim drugim postupkom. U ovom sporu dete može ostvariti sva prava, koja zbog prirode spornog odnosa, ne može ostvariti u postupku vršenja ili lišenja roditeljskog prava, postupku za utvrđivanje i osporavanje materinstva i očinstva, poništenje usvojenja, zakonsko izdržavanje i za zaštitu od nasilja u porodici. </w:t>
      </w:r>
      <w:r>
        <w:rPr>
          <w:rFonts w:ascii="Tahoma" w:hAnsi="Tahoma" w:cs="Tahoma"/>
          <w:color w:val="000000" w:themeColor="text1"/>
          <w:lang w:val="sr-Cyrl-RS"/>
        </w:rPr>
        <w:t>[</w:t>
      </w:r>
      <w:r>
        <w:rPr>
          <w:rFonts w:ascii="Tahoma" w:hAnsi="Tahoma" w:cs="Tahoma"/>
          <w:color w:val="000000" w:themeColor="text1"/>
          <w:lang w:val="sr-Latn-RS"/>
        </w:rPr>
        <w:t>3.</w:t>
      </w:r>
      <w:r>
        <w:rPr>
          <w:rFonts w:ascii="Tahoma" w:hAnsi="Tahoma" w:cs="Tahoma"/>
          <w:color w:val="000000" w:themeColor="text1"/>
          <w:lang w:val="sr-Cyrl-RS"/>
        </w:rPr>
        <w:t>]</w:t>
      </w:r>
      <w:r w:rsidR="00B803FC">
        <w:rPr>
          <w:rFonts w:ascii="Tahoma" w:hAnsi="Tahoma" w:cs="Tahoma"/>
          <w:color w:val="000000" w:themeColor="text1"/>
          <w:lang w:val="sr-Latn-RS"/>
        </w:rPr>
        <w:t xml:space="preserve"> </w:t>
      </w:r>
      <w:r w:rsidR="00B803FC">
        <w:rPr>
          <w:rFonts w:ascii="Tahoma" w:hAnsi="Tahoma" w:cs="Tahoma"/>
          <w:color w:val="000000" w:themeColor="text1"/>
          <w:lang w:val="sr-Latn-RS"/>
        </w:rPr>
        <w:tab/>
        <w:t xml:space="preserve"> </w:t>
      </w:r>
    </w:p>
    <w:p w14:paraId="4EA77100" w14:textId="0BBEF6EC" w:rsidR="00B803FC" w:rsidRDefault="00B803FC" w:rsidP="00B803FC">
      <w:pPr>
        <w:shd w:val="clear" w:color="auto" w:fill="FFFFFF" w:themeFill="background1"/>
        <w:spacing w:after="0" w:line="240" w:lineRule="auto"/>
        <w:ind w:firstLine="720"/>
        <w:jc w:val="both"/>
        <w:rPr>
          <w:rFonts w:ascii="Tahoma" w:hAnsi="Tahoma" w:cs="Tahoma"/>
          <w:color w:val="000000" w:themeColor="text1"/>
          <w:lang w:val="sr-Cyrl-RS"/>
        </w:rPr>
      </w:pPr>
      <w:r w:rsidRPr="003B20C2">
        <w:rPr>
          <w:rFonts w:ascii="Tahoma" w:hAnsi="Tahoma" w:cs="Tahoma"/>
          <w:color w:val="000000" w:themeColor="text1"/>
          <w:lang w:val="sr-Cyrl-RS"/>
        </w:rPr>
        <w:t>Pre nego što donese odluku, sud je dužan da pribavi stručni nalaz i mišljenje od ustanove specijalizovane za posredovanje u porodičnim odnosima, koja u postupku ima položaj veštaka, pa se primenjuju odredbe čl. 249-260 ZPP</w:t>
      </w:r>
      <w:r>
        <w:rPr>
          <w:rFonts w:ascii="Tahoma" w:hAnsi="Tahoma" w:cs="Tahoma"/>
          <w:color w:val="000000" w:themeColor="text1"/>
          <w:lang w:val="sr-Latn-RS"/>
        </w:rPr>
        <w:t>.</w:t>
      </w:r>
      <w:r>
        <w:rPr>
          <w:rFonts w:ascii="Tahoma" w:hAnsi="Tahoma" w:cs="Tahoma"/>
          <w:color w:val="000000" w:themeColor="text1"/>
          <w:lang w:val="sr-Latn-RS"/>
        </w:rPr>
        <w:t xml:space="preserve"> </w:t>
      </w:r>
      <w:r w:rsidR="000E1C14" w:rsidRPr="000E1C14">
        <w:rPr>
          <w:rFonts w:ascii="Tahoma" w:hAnsi="Tahoma" w:cs="Tahoma"/>
          <w:color w:val="000000" w:themeColor="text1"/>
          <w:lang w:val="sr-Cyrl-RS"/>
        </w:rPr>
        <w:t>Kao subjekt prava, dete staro 15 godina i koje je sposobno za rasuđivanje (uslovi su kumulativno propisani) može samo odlučiti sa kojim roditeljem će živeti, održavati lične odnose, koju će srednju školu pohađati i dati pristanak za preduzimanje medi</w:t>
      </w:r>
      <w:r w:rsidR="00307349">
        <w:rPr>
          <w:rFonts w:ascii="Tahoma" w:hAnsi="Tahoma" w:cs="Tahoma"/>
          <w:color w:val="000000" w:themeColor="text1"/>
          <w:lang w:val="sr-Cyrl-RS"/>
        </w:rPr>
        <w:t>cinskog zahvata (čl. 60-64 PZ).</w:t>
      </w:r>
      <w:r w:rsidR="000E1C14">
        <w:rPr>
          <w:rFonts w:ascii="Tahoma" w:hAnsi="Tahoma" w:cs="Tahoma"/>
          <w:color w:val="000000" w:themeColor="text1"/>
          <w:lang w:val="sr-Cyrl-RS"/>
        </w:rPr>
        <w:t>[</w:t>
      </w:r>
      <w:r w:rsidR="000E1C14">
        <w:rPr>
          <w:rFonts w:ascii="Tahoma" w:hAnsi="Tahoma" w:cs="Tahoma"/>
          <w:color w:val="000000" w:themeColor="text1"/>
          <w:lang w:val="sr-Latn-RS"/>
        </w:rPr>
        <w:t>4.</w:t>
      </w:r>
      <w:r w:rsidR="000E1C14">
        <w:rPr>
          <w:rFonts w:ascii="Tahoma" w:hAnsi="Tahoma" w:cs="Tahoma"/>
          <w:color w:val="000000" w:themeColor="text1"/>
          <w:lang w:val="sr-Cyrl-RS"/>
        </w:rPr>
        <w:t>]</w:t>
      </w:r>
      <w:r>
        <w:rPr>
          <w:rFonts w:ascii="Tahoma" w:hAnsi="Tahoma" w:cs="Tahoma"/>
          <w:color w:val="000000" w:themeColor="text1"/>
          <w:lang w:val="sr-Latn-RS"/>
        </w:rPr>
        <w:t xml:space="preserve">  </w:t>
      </w:r>
      <w:r w:rsidR="000E1C14" w:rsidRPr="000E1C14">
        <w:rPr>
          <w:rFonts w:ascii="Tahoma" w:hAnsi="Tahoma" w:cs="Tahoma"/>
          <w:color w:val="000000" w:themeColor="text1"/>
          <w:lang w:val="sr-Cyrl-RS"/>
        </w:rPr>
        <w:t xml:space="preserve">            </w:t>
      </w:r>
    </w:p>
    <w:p w14:paraId="3D160938" w14:textId="08A6DF5A" w:rsidR="000E1C14" w:rsidRPr="000E1C14" w:rsidRDefault="000E1C14" w:rsidP="00B803FC">
      <w:pPr>
        <w:shd w:val="clear" w:color="auto" w:fill="FFFFFF" w:themeFill="background1"/>
        <w:spacing w:after="0" w:line="240" w:lineRule="auto"/>
        <w:ind w:firstLine="720"/>
        <w:jc w:val="both"/>
        <w:rPr>
          <w:rFonts w:ascii="Tahoma" w:hAnsi="Tahoma" w:cs="Tahoma"/>
          <w:color w:val="000000" w:themeColor="text1"/>
          <w:lang w:val="sr-Cyrl-RS"/>
        </w:rPr>
      </w:pPr>
      <w:r w:rsidRPr="000E1C14">
        <w:rPr>
          <w:rFonts w:ascii="Tahoma" w:hAnsi="Tahoma" w:cs="Tahoma"/>
          <w:color w:val="000000" w:themeColor="text1"/>
          <w:lang w:val="sr-Cyrl-RS"/>
        </w:rPr>
        <w:t xml:space="preserve">Međutim, to ne isključuje obavezu suda da ovlašćena lica, kada je nalaz nepotpun, ili kada mišljenje protivreči nalazu, sasluša i sve nejasnoće otkloni. Stručni nalaz i mišljenje ovih ustanova moraju sadržati sve elemente procene najboljeg interesa deteta, o čemu sud vodi računa po službnoj dužnosti. </w:t>
      </w:r>
      <w:r>
        <w:rPr>
          <w:rFonts w:ascii="Tahoma" w:hAnsi="Tahoma" w:cs="Tahoma"/>
          <w:color w:val="000000" w:themeColor="text1"/>
          <w:lang w:val="sr-Cyrl-RS"/>
        </w:rPr>
        <w:t>[</w:t>
      </w:r>
      <w:r>
        <w:rPr>
          <w:rFonts w:ascii="Tahoma" w:hAnsi="Tahoma" w:cs="Tahoma"/>
          <w:color w:val="000000" w:themeColor="text1"/>
          <w:lang w:val="sr-Latn-RS"/>
        </w:rPr>
        <w:t>4.</w:t>
      </w:r>
      <w:r>
        <w:rPr>
          <w:rFonts w:ascii="Tahoma" w:hAnsi="Tahoma" w:cs="Tahoma"/>
          <w:color w:val="000000" w:themeColor="text1"/>
          <w:lang w:val="sr-Cyrl-RS"/>
        </w:rPr>
        <w:t>]</w:t>
      </w:r>
      <w:r w:rsidRPr="000E1C14">
        <w:rPr>
          <w:rFonts w:ascii="Tahoma" w:hAnsi="Tahoma" w:cs="Tahoma"/>
          <w:color w:val="000000" w:themeColor="text1"/>
          <w:lang w:val="sr-Cyrl-RS"/>
        </w:rPr>
        <w:t xml:space="preserve"> Budući da ovakva formulacija garantuje pravo deteta na kontakte u širem smislu, bez pojedinosti u vezi sa ostvarivanjem samog prava deteta, bilo je potrebno doneti poseban dokument u kome će se preciznije odrediti sadržina prava deteta na kontakt, što je i učinjeno, na regionalnom nivou, Konvencijom Saveta Evrope o kontaktima s decom 2003. godine</w:t>
      </w:r>
      <w:r>
        <w:rPr>
          <w:rFonts w:ascii="Tahoma" w:hAnsi="Tahoma" w:cs="Tahoma"/>
          <w:color w:val="000000" w:themeColor="text1"/>
          <w:lang w:val="sr-Cyrl-RS"/>
        </w:rPr>
        <w:t>.[</w:t>
      </w:r>
      <w:r>
        <w:rPr>
          <w:rFonts w:ascii="Tahoma" w:hAnsi="Tahoma" w:cs="Tahoma"/>
          <w:color w:val="000000" w:themeColor="text1"/>
          <w:lang w:val="sr-Latn-RS"/>
        </w:rPr>
        <w:t>5.</w:t>
      </w:r>
      <w:r>
        <w:rPr>
          <w:rFonts w:ascii="Tahoma" w:hAnsi="Tahoma" w:cs="Tahoma"/>
          <w:color w:val="000000" w:themeColor="text1"/>
          <w:lang w:val="sr-Cyrl-RS"/>
        </w:rPr>
        <w:t>]</w:t>
      </w:r>
    </w:p>
    <w:p w14:paraId="116C75B3" w14:textId="3334299E" w:rsidR="000E1C14" w:rsidRPr="000E1C14" w:rsidRDefault="00B803FC" w:rsidP="000E1C14">
      <w:pPr>
        <w:shd w:val="clear" w:color="auto" w:fill="FFFFFF" w:themeFill="background1"/>
        <w:spacing w:after="0" w:line="240" w:lineRule="auto"/>
        <w:jc w:val="both"/>
        <w:rPr>
          <w:rFonts w:ascii="Tahoma" w:hAnsi="Tahoma" w:cs="Tahoma"/>
          <w:color w:val="000000" w:themeColor="text1"/>
          <w:lang w:val="sr-Cyrl-RS"/>
        </w:rPr>
      </w:pPr>
      <w:r>
        <w:rPr>
          <w:rFonts w:ascii="Tahoma" w:hAnsi="Tahoma" w:cs="Tahoma"/>
          <w:color w:val="000000" w:themeColor="text1"/>
          <w:lang w:val="sr-Cyrl-RS"/>
        </w:rPr>
        <w:t xml:space="preserve">          </w:t>
      </w:r>
      <w:r w:rsidR="000E1C14" w:rsidRPr="000E1C14">
        <w:rPr>
          <w:rFonts w:ascii="Tahoma" w:hAnsi="Tahoma" w:cs="Tahoma"/>
          <w:color w:val="000000" w:themeColor="text1"/>
          <w:lang w:val="sr-Cyrl-RS"/>
        </w:rPr>
        <w:t xml:space="preserve">Njen glavni sadržaj čini uređenje prava na kontakte sa roditeljem koji živi u državi različitoj od detetove. Postojanje elementa inostranosti u situacijama u kojima roditelji ne žive zajedno otvara pitanje poveravanja deteta na čuvanje i vaspitanje koje prati pravo i dužnost drugog roditelja na održavanje ličnog kontakta sa detetom. Činjenica je da se pravni sistemi pojedinih država razlikuju u rešenjima oko vršenja roditeljskog prava po prestanku zajednice života roditelja i dece. </w:t>
      </w:r>
    </w:p>
    <w:p w14:paraId="08EC0B07" w14:textId="2F032454" w:rsidR="000E1C14" w:rsidRDefault="000E1C14" w:rsidP="000E1C14">
      <w:pPr>
        <w:shd w:val="clear" w:color="auto" w:fill="FFFFFF" w:themeFill="background1"/>
        <w:spacing w:after="0" w:line="240" w:lineRule="auto"/>
        <w:jc w:val="both"/>
        <w:rPr>
          <w:rFonts w:ascii="Tahoma" w:hAnsi="Tahoma" w:cs="Tahoma"/>
          <w:color w:val="000000" w:themeColor="text1"/>
          <w:lang w:val="sr-Latn-RS"/>
        </w:rPr>
      </w:pPr>
      <w:r w:rsidRPr="000E1C14">
        <w:rPr>
          <w:rFonts w:ascii="Tahoma" w:hAnsi="Tahoma" w:cs="Tahoma"/>
          <w:color w:val="000000" w:themeColor="text1"/>
          <w:lang w:val="sr-Cyrl-RS"/>
        </w:rPr>
        <w:t xml:space="preserve">        </w:t>
      </w:r>
      <w:r w:rsidR="00B803FC">
        <w:rPr>
          <w:rFonts w:ascii="Tahoma" w:hAnsi="Tahoma" w:cs="Tahoma"/>
          <w:color w:val="000000" w:themeColor="text1"/>
          <w:lang w:val="sr-Cyrl-RS"/>
        </w:rPr>
        <w:t xml:space="preserve">   </w:t>
      </w:r>
      <w:r w:rsidRPr="000E1C14">
        <w:rPr>
          <w:rFonts w:ascii="Tahoma" w:hAnsi="Tahoma" w:cs="Tahoma"/>
          <w:color w:val="000000" w:themeColor="text1"/>
          <w:lang w:val="sr-Cyrl-RS"/>
        </w:rPr>
        <w:t xml:space="preserve">Osnovna odlika kolizionog regulisanja odnosa roditelja i deteta je da ono ne prati složenost pitanja koji otvara ovaj domen internog supstancijalnog prava u pojedinim državama. </w:t>
      </w:r>
      <w:r>
        <w:rPr>
          <w:rFonts w:ascii="Tahoma" w:hAnsi="Tahoma" w:cs="Tahoma"/>
          <w:color w:val="000000" w:themeColor="text1"/>
          <w:lang w:val="sr-Cyrl-RS"/>
        </w:rPr>
        <w:t>[</w:t>
      </w:r>
      <w:r>
        <w:rPr>
          <w:rFonts w:ascii="Tahoma" w:hAnsi="Tahoma" w:cs="Tahoma"/>
          <w:color w:val="000000" w:themeColor="text1"/>
          <w:lang w:val="sr-Latn-RS"/>
        </w:rPr>
        <w:t>5.</w:t>
      </w:r>
      <w:r>
        <w:rPr>
          <w:rFonts w:ascii="Tahoma" w:hAnsi="Tahoma" w:cs="Tahoma"/>
          <w:color w:val="000000" w:themeColor="text1"/>
          <w:lang w:val="sr-Cyrl-RS"/>
        </w:rPr>
        <w:t>]</w:t>
      </w:r>
      <w:r w:rsidRPr="000E1C14">
        <w:rPr>
          <w:rFonts w:ascii="Tahoma" w:hAnsi="Tahoma" w:cs="Tahoma"/>
          <w:color w:val="000000" w:themeColor="text1"/>
          <w:lang w:val="sr-Cyrl-RS"/>
        </w:rPr>
        <w:t xml:space="preserve"> Kontakt može biti ostvaren između deteta i lica koja imaju porodične veze sa detetom, odnosno države ugovornice mogu proširiti ovu odredbu i na druga lica (čl. 5). Prilikom rešavanja sporova o kontaktima, nadležni organ će preduzeti odgovarajuće mere kako bi obezbedio da oba roditelja budu obaveštena o važnosti uspostavljanja i održavanja kontakata sa njihovim detetom, kako za dete tako i za njih same, podsticati roditelje i druga lica koja su u porodičnoj vezi sa detetom da postignu sporazum u vezi sa kontaktima (putem porodičnog posredovanja), da pre donošenja odluke nadležni organ ima potrebne informacije od lica koje vrši roditeljsko pravo, a u cilju donošenja odluke u najboljem interesu deteta i da, po potrebi, pribavi dodatne podatke od drugih organa ili lica (čl. 7). </w:t>
      </w:r>
      <w:r>
        <w:rPr>
          <w:rFonts w:ascii="Tahoma" w:hAnsi="Tahoma" w:cs="Tahoma"/>
          <w:color w:val="000000" w:themeColor="text1"/>
          <w:lang w:val="sr-Cyrl-RS"/>
        </w:rPr>
        <w:t>[</w:t>
      </w:r>
      <w:r>
        <w:rPr>
          <w:rFonts w:ascii="Tahoma" w:hAnsi="Tahoma" w:cs="Tahoma"/>
          <w:color w:val="000000" w:themeColor="text1"/>
          <w:lang w:val="sr-Latn-RS"/>
        </w:rPr>
        <w:t>5.</w:t>
      </w:r>
      <w:r>
        <w:rPr>
          <w:rFonts w:ascii="Tahoma" w:hAnsi="Tahoma" w:cs="Tahoma"/>
          <w:color w:val="000000" w:themeColor="text1"/>
          <w:lang w:val="sr-Cyrl-RS"/>
        </w:rPr>
        <w:t>]</w:t>
      </w:r>
      <w:r w:rsidR="00EA0290">
        <w:rPr>
          <w:rFonts w:ascii="Tahoma" w:hAnsi="Tahoma" w:cs="Tahoma"/>
          <w:color w:val="000000" w:themeColor="text1"/>
          <w:lang w:val="sr-Latn-RS"/>
        </w:rPr>
        <w:t xml:space="preserve"> </w:t>
      </w:r>
    </w:p>
    <w:p w14:paraId="6C4B6132" w14:textId="06E4EFBB" w:rsidR="00B803FC" w:rsidRPr="00EA0290" w:rsidRDefault="00B803FC" w:rsidP="00B80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color w:val="202124"/>
          <w:lang w:val="sr-Latn-RS"/>
        </w:rPr>
      </w:pPr>
      <w:r>
        <w:rPr>
          <w:rFonts w:ascii="Tahoma" w:eastAsia="Times New Roman" w:hAnsi="Tahoma" w:cs="Tahoma"/>
          <w:color w:val="202124"/>
          <w:lang w:val="sr-Latn-RS"/>
        </w:rPr>
        <w:lastRenderedPageBreak/>
        <w:tab/>
      </w:r>
      <w:r w:rsidRPr="00EA0290">
        <w:rPr>
          <w:rFonts w:ascii="Tahoma" w:eastAsia="Times New Roman" w:hAnsi="Tahoma" w:cs="Tahoma"/>
          <w:color w:val="202124"/>
          <w:lang w:val="sr-Latn-RS"/>
        </w:rPr>
        <w:t>Upravo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zbog</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ideje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pove</w:t>
      </w:r>
      <w:r w:rsidRPr="00EA0290">
        <w:rPr>
          <w:rFonts w:ascii="Tahoma" w:eastAsia="Times New Roman" w:hAnsi="Tahoma" w:cs="Tahoma"/>
          <w:color w:val="202124"/>
          <w:lang w:val="sr-Cyrl-RS"/>
        </w:rPr>
        <w:t>ć</w:t>
      </w:r>
      <w:r w:rsidRPr="00EA0290">
        <w:rPr>
          <w:rFonts w:ascii="Tahoma" w:eastAsia="Times New Roman" w:hAnsi="Tahoma" w:cs="Tahoma"/>
          <w:color w:val="202124"/>
          <w:lang w:val="sr-Latn-RS"/>
        </w:rPr>
        <w:t>anja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efikasnosti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parni</w:t>
      </w:r>
      <w:r w:rsidRPr="00EA0290">
        <w:rPr>
          <w:rFonts w:ascii="Tahoma" w:eastAsia="Times New Roman" w:hAnsi="Tahoma" w:cs="Tahoma"/>
          <w:color w:val="202124"/>
          <w:lang w:val="sr-Cyrl-RS"/>
        </w:rPr>
        <w:t>č</w:t>
      </w:r>
      <w:r w:rsidRPr="00EA0290">
        <w:rPr>
          <w:rFonts w:ascii="Tahoma" w:eastAsia="Times New Roman" w:hAnsi="Tahoma" w:cs="Tahoma"/>
          <w:color w:val="202124"/>
          <w:lang w:val="sr-Latn-RS"/>
        </w:rPr>
        <w:t>nog</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postupka pravila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o</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odre</w:t>
      </w:r>
      <w:r w:rsidRPr="00EA0290">
        <w:rPr>
          <w:rFonts w:ascii="Tahoma" w:eastAsia="Times New Roman" w:hAnsi="Tahoma" w:cs="Tahoma"/>
          <w:color w:val="202124"/>
          <w:lang w:val="sr-Cyrl-RS"/>
        </w:rPr>
        <w:t>đ</w:t>
      </w:r>
      <w:r w:rsidRPr="00EA0290">
        <w:rPr>
          <w:rFonts w:ascii="Tahoma" w:eastAsia="Times New Roman" w:hAnsi="Tahoma" w:cs="Tahoma"/>
          <w:color w:val="202124"/>
          <w:lang w:val="sr-Latn-RS"/>
        </w:rPr>
        <w:t>ivanju</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vremenskog</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okvira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za provedbu</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glavnog</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pretresa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pove</w:t>
      </w:r>
      <w:r w:rsidRPr="00EA0290">
        <w:rPr>
          <w:rFonts w:ascii="Tahoma" w:eastAsia="Times New Roman" w:hAnsi="Tahoma" w:cs="Tahoma"/>
          <w:color w:val="202124"/>
          <w:lang w:val="sr-Cyrl-RS"/>
        </w:rPr>
        <w:t>ć</w:t>
      </w:r>
      <w:r w:rsidRPr="00EA0290">
        <w:rPr>
          <w:rFonts w:ascii="Tahoma" w:eastAsia="Times New Roman" w:hAnsi="Tahoma" w:cs="Tahoma"/>
          <w:color w:val="202124"/>
          <w:lang w:val="sr-Latn-RS"/>
        </w:rPr>
        <w:t>an</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broj</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procesnih</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situacija u</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kojoj</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su</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zakonom</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odre</w:t>
      </w:r>
      <w:r w:rsidRPr="00EA0290">
        <w:rPr>
          <w:rFonts w:ascii="Tahoma" w:eastAsia="Times New Roman" w:hAnsi="Tahoma" w:cs="Tahoma"/>
          <w:color w:val="202124"/>
          <w:lang w:val="sr-Cyrl-RS"/>
        </w:rPr>
        <w:t>đ</w:t>
      </w:r>
      <w:r w:rsidRPr="00EA0290">
        <w:rPr>
          <w:rFonts w:ascii="Tahoma" w:eastAsia="Times New Roman" w:hAnsi="Tahoma" w:cs="Tahoma"/>
          <w:color w:val="202124"/>
          <w:lang w:val="sr-Latn-RS"/>
        </w:rPr>
        <w:t>eni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rokovi</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za</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preduzimanje</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procesnih</w:t>
      </w:r>
      <w:r w:rsidRPr="00EA0290">
        <w:rPr>
          <w:rFonts w:ascii="Tahoma" w:eastAsia="Times New Roman" w:hAnsi="Tahoma" w:cs="Tahoma"/>
          <w:color w:val="202124"/>
          <w:lang w:val="sr-Cyrl-RS"/>
        </w:rPr>
        <w:t xml:space="preserve"> </w:t>
      </w:r>
      <w:r w:rsidRPr="00EA0290">
        <w:rPr>
          <w:rFonts w:ascii="Tahoma" w:eastAsia="Times New Roman" w:hAnsi="Tahoma" w:cs="Tahoma"/>
          <w:color w:val="202124"/>
          <w:lang w:val="sr-Latn-RS"/>
        </w:rPr>
        <w:t>radnji sud, a činjenični i dokazni materijal koncentrisan je u podfazi p</w:t>
      </w:r>
      <w:r>
        <w:rPr>
          <w:rFonts w:ascii="Tahoma" w:eastAsia="Times New Roman" w:hAnsi="Tahoma" w:cs="Tahoma"/>
          <w:color w:val="202124"/>
          <w:lang w:val="sr-Latn-RS"/>
        </w:rPr>
        <w:t>riprema glavne rasprave. Takođe</w:t>
      </w:r>
      <w:r w:rsidRPr="00EA0290">
        <w:rPr>
          <w:rFonts w:ascii="Tahoma" w:eastAsia="Times New Roman" w:hAnsi="Tahoma" w:cs="Tahoma"/>
          <w:color w:val="202124"/>
          <w:lang w:val="sr-Latn-RS"/>
        </w:rPr>
        <w:t>, uvedena su i određena ograničenja koji se odnose na isticanje novih činjenica i dokaza u postupku, kao i nova rješenja vezana za podnesak i dokazni postupak. Pored osim toga, omogućena je upotreba savremene audio-vizuelne opreme</w:t>
      </w:r>
    </w:p>
    <w:p w14:paraId="06A54835" w14:textId="5B56E1CB" w:rsidR="00EA0290" w:rsidRPr="00EA0290" w:rsidRDefault="00B803FC" w:rsidP="00B80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000000" w:themeColor="text1"/>
          <w:lang w:val="sr-Latn-RS"/>
        </w:rPr>
      </w:pPr>
      <w:r w:rsidRPr="00EA0290">
        <w:rPr>
          <w:rFonts w:ascii="Tahoma" w:eastAsia="Times New Roman" w:hAnsi="Tahoma" w:cs="Tahoma"/>
          <w:color w:val="202124"/>
          <w:lang w:val="sr-Latn-RS"/>
        </w:rPr>
        <w:t>postupku, a ovlašćenja suda u revizijskom postupku su ograničena.</w:t>
      </w:r>
      <w:r w:rsidRPr="00EA0290">
        <w:rPr>
          <w:rFonts w:ascii="Tahoma" w:hAnsi="Tahoma" w:cs="Tahoma"/>
          <w:color w:val="000000" w:themeColor="text1"/>
          <w:lang w:val="sr-Cyrl-RS"/>
        </w:rPr>
        <w:t xml:space="preserve"> </w:t>
      </w:r>
      <w:r>
        <w:rPr>
          <w:rFonts w:ascii="Tahoma" w:hAnsi="Tahoma" w:cs="Tahoma"/>
          <w:color w:val="000000" w:themeColor="text1"/>
          <w:lang w:val="sr-Cyrl-RS"/>
        </w:rPr>
        <w:t>[</w:t>
      </w:r>
      <w:r>
        <w:rPr>
          <w:rFonts w:ascii="Tahoma" w:hAnsi="Tahoma" w:cs="Tahoma"/>
          <w:color w:val="000000" w:themeColor="text1"/>
          <w:lang w:val="sr-Latn-RS"/>
        </w:rPr>
        <w:t>8.</w:t>
      </w:r>
      <w:r>
        <w:rPr>
          <w:rFonts w:ascii="Tahoma" w:hAnsi="Tahoma" w:cs="Tahoma"/>
          <w:color w:val="000000" w:themeColor="text1"/>
          <w:lang w:val="sr-Cyrl-RS"/>
        </w:rPr>
        <w:t>]</w:t>
      </w:r>
      <w:r>
        <w:rPr>
          <w:rFonts w:ascii="Tahoma" w:hAnsi="Tahoma" w:cs="Tahoma"/>
          <w:color w:val="000000" w:themeColor="text1"/>
          <w:lang w:val="sr-Latn-RS"/>
        </w:rPr>
        <w:t xml:space="preserve"> </w:t>
      </w:r>
    </w:p>
    <w:p w14:paraId="3EFBE2A6" w14:textId="77777777" w:rsidR="000E1C14" w:rsidRPr="000E1C14" w:rsidRDefault="000E1C14" w:rsidP="000E1C14">
      <w:pPr>
        <w:shd w:val="clear" w:color="auto" w:fill="FFFFFF" w:themeFill="background1"/>
        <w:spacing w:after="0" w:line="240" w:lineRule="auto"/>
        <w:jc w:val="both"/>
        <w:rPr>
          <w:rFonts w:ascii="Tahoma" w:hAnsi="Tahoma" w:cs="Tahoma"/>
          <w:color w:val="000000" w:themeColor="text1"/>
          <w:lang w:val="sr-Cyrl-RS"/>
        </w:rPr>
      </w:pPr>
      <w:r w:rsidRPr="000E1C14">
        <w:rPr>
          <w:rFonts w:ascii="Tahoma" w:hAnsi="Tahoma" w:cs="Tahoma"/>
          <w:color w:val="000000" w:themeColor="text1"/>
          <w:lang w:val="sr-Cyrl-RS"/>
        </w:rPr>
        <w:t xml:space="preserve">             Obaveza suda jeste da proveri prisustvo ozbiljnih razloga koji dovodi u sumnju podobnost roditelja za vršenje roditeljskog prava. Najbolji interes deteta postoji kada je porodica očuvana, kao i kada sud preuzme sve neophodne mere da se to poštovnje porodičnog života ostvari. Pravna zaštita u vidu radikalnog mešanja države u porodične odnose može uslediti tek nakon neuspelih pokušaja države da roditeljima pruži pomoć i podršku, osim ako je u konktetnom slučaju jasno da je stepen ugroženosti deteta takav da se neodložno moraju primeniti najekstremnije mere državne intervencije. </w:t>
      </w:r>
    </w:p>
    <w:p w14:paraId="6032E06E" w14:textId="603EA7F3" w:rsidR="000E1C14" w:rsidRPr="000E1C14" w:rsidRDefault="000E1C14" w:rsidP="000E1C14">
      <w:pPr>
        <w:shd w:val="clear" w:color="auto" w:fill="FFFFFF" w:themeFill="background1"/>
        <w:spacing w:after="0" w:line="240" w:lineRule="auto"/>
        <w:jc w:val="both"/>
        <w:rPr>
          <w:rFonts w:ascii="Tahoma" w:hAnsi="Tahoma" w:cs="Tahoma"/>
          <w:color w:val="000000" w:themeColor="text1"/>
          <w:lang w:val="sr-Cyrl-RS"/>
        </w:rPr>
      </w:pPr>
      <w:r w:rsidRPr="000E1C14">
        <w:rPr>
          <w:rFonts w:ascii="Tahoma" w:hAnsi="Tahoma" w:cs="Tahoma"/>
          <w:color w:val="000000" w:themeColor="text1"/>
          <w:lang w:val="sr-Cyrl-RS"/>
        </w:rPr>
        <w:t xml:space="preserve">               Stoga, odluka o lišenju roditeljskog prava mora biti u skladu sa ciljem vršenja svih porodičnih prava i dužnosti u neograničenom obimu. Sud mora u svakom trenutku voditi računa da postigne optimalnu ravnotežu između, s jedne strane, ostvarenja najboljeg interesa deteta, a sa druge strane obezbeđenja uslova da roditeljski kapacitet roditelja bude u što je moguće većoj meri očuvan. Takav test srazmernosti doprinosi oceni da li postoji razumni odnos srazmernosti između primenjenih sredstava i cilja čijem se ostvarenju težilo. </w:t>
      </w:r>
      <w:r w:rsidR="00307349">
        <w:rPr>
          <w:rFonts w:ascii="Tahoma" w:hAnsi="Tahoma" w:cs="Tahoma"/>
          <w:color w:val="000000" w:themeColor="text1"/>
          <w:lang w:val="sr-Cyrl-RS"/>
        </w:rPr>
        <w:t>[</w:t>
      </w:r>
      <w:r w:rsidR="00307349">
        <w:rPr>
          <w:rFonts w:ascii="Tahoma" w:hAnsi="Tahoma" w:cs="Tahoma"/>
          <w:color w:val="000000" w:themeColor="text1"/>
          <w:lang w:val="sr-Latn-RS"/>
        </w:rPr>
        <w:t>7.</w:t>
      </w:r>
      <w:r w:rsidR="00307349">
        <w:rPr>
          <w:rFonts w:ascii="Tahoma" w:hAnsi="Tahoma" w:cs="Tahoma"/>
          <w:color w:val="000000" w:themeColor="text1"/>
          <w:lang w:val="sr-Cyrl-RS"/>
        </w:rPr>
        <w:t>]</w:t>
      </w:r>
    </w:p>
    <w:p w14:paraId="1AD8CBE8" w14:textId="77777777" w:rsidR="000E1C14" w:rsidRPr="000E1C14" w:rsidRDefault="000E1C14" w:rsidP="000E1C14">
      <w:pPr>
        <w:shd w:val="clear" w:color="auto" w:fill="FFFFFF" w:themeFill="background1"/>
        <w:spacing w:after="0" w:line="240" w:lineRule="auto"/>
        <w:jc w:val="both"/>
        <w:rPr>
          <w:rFonts w:ascii="Tahoma" w:hAnsi="Tahoma" w:cs="Tahoma"/>
          <w:color w:val="000000" w:themeColor="text1"/>
          <w:lang w:val="sr-Cyrl-RS"/>
        </w:rPr>
      </w:pPr>
      <w:r w:rsidRPr="000E1C14">
        <w:rPr>
          <w:rFonts w:ascii="Tahoma" w:hAnsi="Tahoma" w:cs="Tahoma"/>
          <w:color w:val="000000" w:themeColor="text1"/>
          <w:lang w:val="sr-Cyrl-RS"/>
        </w:rPr>
        <w:t xml:space="preserve">                Sudovi u Srbiji upravo su pozvani da, primenom odredaba o postupku u sporu za zaštitu prava deteta – koji se može voditi u pogledu svih prava koja su detetu priznata Porodičnim zakonom, a nisu zaštićena nekim drugim postupkom – odlučuju o tome šta je u svakom konkretnom slučaju u najboljem interesu deteta, ne posežući za merom lišenja roditeljskog prava, koja u ovom slučaju nije ni potrebna ni korisna.</w:t>
      </w:r>
    </w:p>
    <w:p w14:paraId="0A1344FF" w14:textId="77777777" w:rsidR="000E1C14" w:rsidRPr="000E1C14" w:rsidRDefault="000E1C14" w:rsidP="000E1C14">
      <w:pPr>
        <w:shd w:val="clear" w:color="auto" w:fill="FFFFFF" w:themeFill="background1"/>
        <w:spacing w:after="0" w:line="240" w:lineRule="auto"/>
        <w:jc w:val="both"/>
        <w:rPr>
          <w:rFonts w:ascii="Tahoma" w:hAnsi="Tahoma" w:cs="Tahoma"/>
          <w:color w:val="000000" w:themeColor="text1"/>
          <w:lang w:val="sr-Cyrl-RS"/>
        </w:rPr>
      </w:pPr>
      <w:r w:rsidRPr="000E1C14">
        <w:rPr>
          <w:rFonts w:ascii="Tahoma" w:hAnsi="Tahoma" w:cs="Tahoma"/>
          <w:color w:val="000000" w:themeColor="text1"/>
          <w:lang w:val="sr-Cyrl-RS"/>
        </w:rPr>
        <w:t xml:space="preserve">            </w:t>
      </w:r>
      <w:r w:rsidRPr="000E1C14">
        <w:rPr>
          <w:rFonts w:ascii="Tahoma" w:hAnsi="Tahoma" w:cs="Tahoma"/>
          <w:color w:val="000000" w:themeColor="text1"/>
          <w:lang w:val="sr-Latn-RS"/>
        </w:rPr>
        <w:t xml:space="preserve">  </w:t>
      </w:r>
      <w:r w:rsidRPr="000E1C14">
        <w:rPr>
          <w:rFonts w:ascii="Tahoma" w:hAnsi="Tahoma" w:cs="Tahoma"/>
          <w:color w:val="000000" w:themeColor="text1"/>
          <w:lang w:val="sr-Cyrl-RS"/>
        </w:rPr>
        <w:t xml:space="preserve">Sud ne može da oduzme roditelju njegovo roditeljsko pravo, osim u najtežim slučajevima roditeljskog nemara ili zlostavljanja koji su kao takvi zakonom utvrđeni. </w:t>
      </w:r>
    </w:p>
    <w:p w14:paraId="204AA994" w14:textId="77777777" w:rsidR="000E1C14" w:rsidRPr="000E1C14" w:rsidRDefault="000E1C14" w:rsidP="000E1C14">
      <w:pPr>
        <w:shd w:val="clear" w:color="auto" w:fill="FFFFFF" w:themeFill="background1"/>
        <w:spacing w:after="0" w:line="240" w:lineRule="auto"/>
        <w:jc w:val="both"/>
        <w:rPr>
          <w:rFonts w:ascii="Tahoma" w:hAnsi="Tahoma" w:cs="Tahoma"/>
          <w:color w:val="000000" w:themeColor="text1"/>
          <w:lang w:val="sr-Cyrl-RS"/>
        </w:rPr>
      </w:pPr>
      <w:r w:rsidRPr="000E1C14">
        <w:rPr>
          <w:rFonts w:ascii="Tahoma" w:hAnsi="Tahoma" w:cs="Tahoma"/>
          <w:color w:val="000000" w:themeColor="text1"/>
          <w:lang w:val="sr-Cyrl-RS"/>
        </w:rPr>
        <w:t xml:space="preserve">                Pravo deteta može biti povređeno na više načina npr. kad lice koje je u obavezi propusti da izvrši određenu radnju koju je dužno da vrši ili se uzdrži od radnje koja je zabranjena, ili spreči radnju koju je inače trebalo da trpi. Ipak u svim navedenim situacijama, pravna zaštita je represivna- usmerena je na sprečavanje protivpravnih postupaka roditelja i otklanjanje štetnih posledica po dete. Osim toga, prilikom određivanja obima lišenja, mora se strogo voditi računa o tome da se poštuje princip proporcionalnosti, odnosno da obim ograničenja roditeljskog prava bude srazmeran riziku i opasnosti po dete. Ovo je važno radi potrebe da se u meri u kojoj je to moguće, očuva veza deteta i roditelja kako bi se stvorili uslovi za otklanjanje </w:t>
      </w:r>
      <w:r w:rsidRPr="000E1C14">
        <w:rPr>
          <w:rFonts w:ascii="Tahoma" w:hAnsi="Tahoma" w:cs="Tahoma"/>
          <w:color w:val="000000" w:themeColor="text1"/>
          <w:lang w:val="sr-Cyrl-RS"/>
        </w:rPr>
        <w:lastRenderedPageBreak/>
        <w:t xml:space="preserve">uzroka koji su doveli do lišenja roditeljskog prava, da bi se porodica u budućnosti reintegrisala i ponovo uspostavila pravo deteta na roditeljsko staranje. </w:t>
      </w:r>
    </w:p>
    <w:p w14:paraId="6B585C6B" w14:textId="77777777" w:rsidR="000E1C14" w:rsidRPr="000E1C14" w:rsidRDefault="000E1C14" w:rsidP="000E1C14">
      <w:pPr>
        <w:shd w:val="clear" w:color="auto" w:fill="FFFFFF" w:themeFill="background1"/>
        <w:spacing w:after="0" w:line="240" w:lineRule="auto"/>
        <w:jc w:val="both"/>
        <w:rPr>
          <w:rFonts w:ascii="Tahoma" w:hAnsi="Tahoma" w:cs="Tahoma"/>
          <w:color w:val="000000" w:themeColor="text1"/>
          <w:lang w:val="sr-Cyrl-RS"/>
        </w:rPr>
      </w:pPr>
      <w:r w:rsidRPr="000E1C14">
        <w:rPr>
          <w:rFonts w:ascii="Tahoma" w:hAnsi="Tahoma" w:cs="Tahoma"/>
          <w:color w:val="000000" w:themeColor="text1"/>
          <w:lang w:val="sr-Cyrl-RS"/>
        </w:rPr>
        <w:t xml:space="preserve">             Porodičnim zakonom i upotrebom pravnih standarda, kod nas su navedeni razlozi koji nalažu državi da reaguje u situacijama kada je ponašanje roditelja prema detetu takvo da zahteva da se roditelj liši roditeljskog prava i to: nesavesno vršenje prava ili dužnosti, zloupotreba prava, grubo zanemarivanje dužnosti.</w:t>
      </w:r>
    </w:p>
    <w:p w14:paraId="37DE63EA" w14:textId="77777777" w:rsidR="000E1C14" w:rsidRPr="00F25224" w:rsidRDefault="000E1C14" w:rsidP="000E1C14">
      <w:pPr>
        <w:shd w:val="clear" w:color="auto" w:fill="FFFFFF" w:themeFill="background1"/>
        <w:spacing w:after="0" w:line="240" w:lineRule="auto"/>
        <w:jc w:val="both"/>
        <w:rPr>
          <w:rFonts w:ascii="Palatino Linotype" w:hAnsi="Palatino Linotype" w:cs="Times New Roman"/>
          <w:color w:val="000000" w:themeColor="text1"/>
          <w:lang w:val="sr-Cyrl-RS"/>
        </w:rPr>
      </w:pPr>
    </w:p>
    <w:p w14:paraId="78C4EEAE" w14:textId="3605928E" w:rsidR="00A52140" w:rsidRPr="000E1C14" w:rsidRDefault="00A52140" w:rsidP="00CD77C5">
      <w:pPr>
        <w:shd w:val="clear" w:color="auto" w:fill="FFFFFF" w:themeFill="background1"/>
        <w:spacing w:after="0" w:line="240" w:lineRule="auto"/>
        <w:jc w:val="both"/>
        <w:rPr>
          <w:rFonts w:ascii="Tahoma" w:hAnsi="Tahoma" w:cs="Tahoma"/>
          <w:color w:val="000000" w:themeColor="text1"/>
          <w:lang w:val="sr-Cyrl-RS"/>
        </w:rPr>
      </w:pPr>
    </w:p>
    <w:p w14:paraId="0ED4297B" w14:textId="7C4809A1" w:rsidR="00A52140" w:rsidRPr="000E1C14" w:rsidRDefault="00A52140" w:rsidP="00CD77C5">
      <w:pPr>
        <w:shd w:val="clear" w:color="auto" w:fill="FFFFFF" w:themeFill="background1"/>
        <w:spacing w:after="0" w:line="240" w:lineRule="auto"/>
        <w:jc w:val="both"/>
        <w:rPr>
          <w:rFonts w:ascii="Tahoma" w:hAnsi="Tahoma" w:cs="Tahoma"/>
          <w:color w:val="000000" w:themeColor="text1"/>
          <w:lang w:val="sr-Cyrl-RS"/>
        </w:rPr>
      </w:pPr>
    </w:p>
    <w:p w14:paraId="72A65D4C" w14:textId="73561787" w:rsidR="00A52140" w:rsidRDefault="00A52140" w:rsidP="00CD77C5">
      <w:pPr>
        <w:shd w:val="clear" w:color="auto" w:fill="FFFFFF" w:themeFill="background1"/>
        <w:spacing w:after="0" w:line="240" w:lineRule="auto"/>
        <w:jc w:val="both"/>
        <w:rPr>
          <w:rFonts w:ascii="Tahoma" w:hAnsi="Tahoma" w:cs="Tahoma"/>
          <w:color w:val="000000" w:themeColor="text1"/>
          <w:lang w:val="sr-Cyrl-RS"/>
        </w:rPr>
      </w:pPr>
    </w:p>
    <w:p w14:paraId="2F211C5D"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2449D9AE"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40309D09"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24053E49"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78332C17"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5E2F69B0"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5BF65E2D"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1587CB01"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158392FF"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73AB0BDD"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03F30537"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1D1BC010"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4CA3D850"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44AE5F3C"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70886965"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3C403769" w14:textId="77777777" w:rsidR="00B803FC"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069A8A65" w14:textId="77777777" w:rsidR="00B803FC" w:rsidRPr="000E1C14" w:rsidRDefault="00B803FC" w:rsidP="00CD77C5">
      <w:pPr>
        <w:shd w:val="clear" w:color="auto" w:fill="FFFFFF" w:themeFill="background1"/>
        <w:spacing w:after="0" w:line="240" w:lineRule="auto"/>
        <w:jc w:val="both"/>
        <w:rPr>
          <w:rFonts w:ascii="Tahoma" w:hAnsi="Tahoma" w:cs="Tahoma"/>
          <w:color w:val="000000" w:themeColor="text1"/>
          <w:lang w:val="sr-Cyrl-RS"/>
        </w:rPr>
      </w:pPr>
    </w:p>
    <w:p w14:paraId="5EEEEBD6" w14:textId="0EDA61D0" w:rsidR="00A52140" w:rsidRDefault="00A52140" w:rsidP="00CD77C5">
      <w:pPr>
        <w:shd w:val="clear" w:color="auto" w:fill="FFFFFF" w:themeFill="background1"/>
        <w:spacing w:after="0" w:line="240" w:lineRule="auto"/>
        <w:jc w:val="both"/>
        <w:rPr>
          <w:rFonts w:ascii="Tahoma" w:hAnsi="Tahoma" w:cs="Tahoma"/>
          <w:color w:val="000000" w:themeColor="text1"/>
          <w:lang w:val="sr-Cyrl-RS"/>
        </w:rPr>
      </w:pPr>
    </w:p>
    <w:p w14:paraId="524D5827" w14:textId="77777777" w:rsidR="00AB06A6" w:rsidRDefault="00AB06A6" w:rsidP="00CD77C5">
      <w:pPr>
        <w:shd w:val="clear" w:color="auto" w:fill="FFFFFF" w:themeFill="background1"/>
        <w:spacing w:after="0" w:line="240" w:lineRule="auto"/>
        <w:jc w:val="both"/>
        <w:rPr>
          <w:rFonts w:ascii="Tahoma" w:hAnsi="Tahoma" w:cs="Tahoma"/>
          <w:color w:val="000000" w:themeColor="text1"/>
          <w:lang w:val="sr-Cyrl-RS"/>
        </w:rPr>
      </w:pPr>
    </w:p>
    <w:p w14:paraId="7C3BA043" w14:textId="77777777" w:rsidR="00AB06A6" w:rsidRDefault="00AB06A6" w:rsidP="00CD77C5">
      <w:pPr>
        <w:shd w:val="clear" w:color="auto" w:fill="FFFFFF" w:themeFill="background1"/>
        <w:spacing w:after="0" w:line="240" w:lineRule="auto"/>
        <w:jc w:val="both"/>
        <w:rPr>
          <w:rFonts w:ascii="Tahoma" w:hAnsi="Tahoma" w:cs="Tahoma"/>
          <w:color w:val="000000" w:themeColor="text1"/>
          <w:lang w:val="sr-Cyrl-RS"/>
        </w:rPr>
      </w:pPr>
    </w:p>
    <w:p w14:paraId="16803137" w14:textId="77777777" w:rsidR="00AB06A6" w:rsidRDefault="00AB06A6" w:rsidP="00CD77C5">
      <w:pPr>
        <w:shd w:val="clear" w:color="auto" w:fill="FFFFFF" w:themeFill="background1"/>
        <w:spacing w:after="0" w:line="240" w:lineRule="auto"/>
        <w:jc w:val="both"/>
        <w:rPr>
          <w:rFonts w:ascii="Tahoma" w:hAnsi="Tahoma" w:cs="Tahoma"/>
          <w:color w:val="000000" w:themeColor="text1"/>
          <w:lang w:val="sr-Cyrl-RS"/>
        </w:rPr>
      </w:pPr>
    </w:p>
    <w:p w14:paraId="4EECBCA8" w14:textId="77777777" w:rsidR="00AB06A6" w:rsidRDefault="00AB06A6" w:rsidP="00CD77C5">
      <w:pPr>
        <w:shd w:val="clear" w:color="auto" w:fill="FFFFFF" w:themeFill="background1"/>
        <w:spacing w:after="0" w:line="240" w:lineRule="auto"/>
        <w:jc w:val="both"/>
        <w:rPr>
          <w:rFonts w:ascii="Tahoma" w:hAnsi="Tahoma" w:cs="Tahoma"/>
          <w:color w:val="000000" w:themeColor="text1"/>
          <w:lang w:val="sr-Cyrl-RS"/>
        </w:rPr>
      </w:pPr>
    </w:p>
    <w:p w14:paraId="6B0E6347" w14:textId="77777777" w:rsidR="00AB06A6" w:rsidRDefault="00AB06A6" w:rsidP="00CD77C5">
      <w:pPr>
        <w:shd w:val="clear" w:color="auto" w:fill="FFFFFF" w:themeFill="background1"/>
        <w:spacing w:after="0" w:line="240" w:lineRule="auto"/>
        <w:jc w:val="both"/>
        <w:rPr>
          <w:rFonts w:ascii="Tahoma" w:hAnsi="Tahoma" w:cs="Tahoma"/>
          <w:color w:val="000000" w:themeColor="text1"/>
          <w:lang w:val="sr-Cyrl-RS"/>
        </w:rPr>
      </w:pPr>
    </w:p>
    <w:p w14:paraId="22038A5D" w14:textId="77777777" w:rsidR="00AB06A6" w:rsidRDefault="00AB06A6" w:rsidP="00CD77C5">
      <w:pPr>
        <w:shd w:val="clear" w:color="auto" w:fill="FFFFFF" w:themeFill="background1"/>
        <w:spacing w:after="0" w:line="240" w:lineRule="auto"/>
        <w:jc w:val="both"/>
        <w:rPr>
          <w:rFonts w:ascii="Tahoma" w:hAnsi="Tahoma" w:cs="Tahoma"/>
          <w:color w:val="000000" w:themeColor="text1"/>
          <w:lang w:val="sr-Cyrl-RS"/>
        </w:rPr>
      </w:pPr>
    </w:p>
    <w:p w14:paraId="5EBDF063" w14:textId="77777777" w:rsidR="00307349" w:rsidRDefault="00307349" w:rsidP="00CD77C5">
      <w:pPr>
        <w:shd w:val="clear" w:color="auto" w:fill="FFFFFF" w:themeFill="background1"/>
        <w:spacing w:after="0" w:line="240" w:lineRule="auto"/>
        <w:jc w:val="both"/>
        <w:rPr>
          <w:rFonts w:ascii="Tahoma" w:hAnsi="Tahoma" w:cs="Tahoma"/>
          <w:color w:val="000000" w:themeColor="text1"/>
          <w:lang w:val="sr-Cyrl-RS"/>
        </w:rPr>
      </w:pPr>
    </w:p>
    <w:p w14:paraId="37BC015F" w14:textId="77777777" w:rsidR="00307349" w:rsidRPr="000E1C14" w:rsidRDefault="00307349" w:rsidP="00CD77C5">
      <w:pPr>
        <w:shd w:val="clear" w:color="auto" w:fill="FFFFFF" w:themeFill="background1"/>
        <w:spacing w:after="0" w:line="240" w:lineRule="auto"/>
        <w:jc w:val="both"/>
        <w:rPr>
          <w:rFonts w:ascii="Tahoma" w:hAnsi="Tahoma" w:cs="Tahoma"/>
          <w:color w:val="000000" w:themeColor="text1"/>
          <w:lang w:val="sr-Cyrl-RS"/>
        </w:rPr>
      </w:pPr>
    </w:p>
    <w:p w14:paraId="6AE71FB5" w14:textId="3FB856F8" w:rsidR="00A52140" w:rsidRPr="000E1C14" w:rsidRDefault="00A52140" w:rsidP="00CD77C5">
      <w:pPr>
        <w:shd w:val="clear" w:color="auto" w:fill="FFFFFF" w:themeFill="background1"/>
        <w:spacing w:after="0" w:line="240" w:lineRule="auto"/>
        <w:jc w:val="both"/>
        <w:rPr>
          <w:rFonts w:ascii="Tahoma" w:hAnsi="Tahoma" w:cs="Tahoma"/>
          <w:color w:val="000000" w:themeColor="text1"/>
          <w:lang w:val="sr-Cyrl-RS"/>
        </w:rPr>
      </w:pPr>
    </w:p>
    <w:p w14:paraId="1DED3772" w14:textId="3074D19A" w:rsidR="00A52140" w:rsidRPr="000E1C14" w:rsidRDefault="00A52140" w:rsidP="00CD77C5">
      <w:pPr>
        <w:shd w:val="clear" w:color="auto" w:fill="FFFFFF" w:themeFill="background1"/>
        <w:spacing w:after="0" w:line="240" w:lineRule="auto"/>
        <w:jc w:val="both"/>
        <w:rPr>
          <w:rFonts w:ascii="Tahoma" w:hAnsi="Tahoma" w:cs="Tahoma"/>
          <w:color w:val="000000" w:themeColor="text1"/>
          <w:lang w:val="sr-Cyrl-RS"/>
        </w:rPr>
      </w:pPr>
    </w:p>
    <w:p w14:paraId="0C99DBD6" w14:textId="059360E2" w:rsidR="00A52140" w:rsidRPr="000E1C14" w:rsidRDefault="00A52140" w:rsidP="00CD77C5">
      <w:pPr>
        <w:shd w:val="clear" w:color="auto" w:fill="FFFFFF" w:themeFill="background1"/>
        <w:spacing w:after="0" w:line="240" w:lineRule="auto"/>
        <w:jc w:val="both"/>
        <w:rPr>
          <w:rFonts w:ascii="Tahoma" w:hAnsi="Tahoma" w:cs="Tahoma"/>
          <w:color w:val="000000" w:themeColor="text1"/>
          <w:lang w:val="sr-Cyrl-RS"/>
        </w:rPr>
      </w:pPr>
    </w:p>
    <w:p w14:paraId="01F8842A" w14:textId="35F2EC5E" w:rsidR="00A52140" w:rsidRPr="000E1C14" w:rsidRDefault="00A52140" w:rsidP="00CD77C5">
      <w:pPr>
        <w:shd w:val="clear" w:color="auto" w:fill="FFFFFF" w:themeFill="background1"/>
        <w:spacing w:after="0" w:line="240" w:lineRule="auto"/>
        <w:jc w:val="both"/>
        <w:rPr>
          <w:rFonts w:ascii="Tahoma" w:hAnsi="Tahoma" w:cs="Tahoma"/>
          <w:color w:val="000000" w:themeColor="text1"/>
          <w:lang w:val="sr-Cyrl-RS"/>
        </w:rPr>
      </w:pPr>
    </w:p>
    <w:p w14:paraId="436292F7" w14:textId="77777777" w:rsidR="00A52140" w:rsidRPr="000E1C14" w:rsidRDefault="00A52140" w:rsidP="00CD77C5">
      <w:pPr>
        <w:shd w:val="clear" w:color="auto" w:fill="FFFFFF" w:themeFill="background1"/>
        <w:spacing w:after="0" w:line="240" w:lineRule="auto"/>
        <w:jc w:val="both"/>
        <w:rPr>
          <w:rFonts w:ascii="Tahoma" w:hAnsi="Tahoma" w:cs="Tahoma"/>
          <w:color w:val="000000" w:themeColor="text1"/>
          <w:lang w:val="sr-Cyrl-RS"/>
        </w:rPr>
      </w:pPr>
    </w:p>
    <w:p w14:paraId="0115C9F8" w14:textId="77777777" w:rsidR="00F25224" w:rsidRDefault="00F25224" w:rsidP="00CD77C5">
      <w:pPr>
        <w:widowControl w:val="0"/>
        <w:spacing w:after="0" w:line="240" w:lineRule="auto"/>
        <w:ind w:right="439"/>
        <w:jc w:val="both"/>
        <w:rPr>
          <w:rFonts w:ascii="Tahoma" w:eastAsia="Calibri" w:hAnsi="Tahoma" w:cs="Tahoma"/>
          <w:b/>
        </w:rPr>
      </w:pPr>
      <w:r w:rsidRPr="00B75851">
        <w:rPr>
          <w:rFonts w:ascii="Tahoma" w:eastAsia="Calibri" w:hAnsi="Tahoma" w:cs="Tahoma"/>
          <w:b/>
        </w:rPr>
        <w:lastRenderedPageBreak/>
        <w:t>Conclusion</w:t>
      </w:r>
    </w:p>
    <w:p w14:paraId="3BF1D96E" w14:textId="77777777" w:rsidR="00B75851" w:rsidRPr="00B75851" w:rsidRDefault="00B75851" w:rsidP="00CD77C5">
      <w:pPr>
        <w:widowControl w:val="0"/>
        <w:spacing w:after="0" w:line="240" w:lineRule="auto"/>
        <w:ind w:right="439"/>
        <w:jc w:val="both"/>
        <w:rPr>
          <w:rFonts w:ascii="Tahoma" w:eastAsia="Calibri" w:hAnsi="Tahoma" w:cs="Tahoma"/>
          <w:b/>
        </w:rPr>
      </w:pPr>
    </w:p>
    <w:p w14:paraId="482F27FD" w14:textId="77777777" w:rsidR="00321AA3" w:rsidRPr="0060420E" w:rsidRDefault="00F25224" w:rsidP="00CD77C5">
      <w:pPr>
        <w:spacing w:after="160" w:line="240" w:lineRule="auto"/>
        <w:jc w:val="both"/>
        <w:rPr>
          <w:rFonts w:ascii="Tahoma" w:eastAsia="Arial" w:hAnsi="Tahoma" w:cs="Tahoma"/>
          <w:lang w:val="ru-RU"/>
        </w:rPr>
      </w:pPr>
      <w:r w:rsidRPr="00B75851">
        <w:rPr>
          <w:rFonts w:ascii="Tahoma" w:eastAsia="Arial" w:hAnsi="Tahoma" w:cs="Tahoma"/>
          <w:lang w:val="ru-RU"/>
        </w:rPr>
        <w:t xml:space="preserve">Roditelji, uvek donose sve odluke vezane za život deteta. Međutim, kada između njih dođe do sukoba mišljenja problem rešava sud. </w:t>
      </w:r>
      <w:r w:rsidR="00321AA3" w:rsidRPr="00B75851">
        <w:rPr>
          <w:rFonts w:ascii="Tahoma" w:eastAsia="Arial" w:hAnsi="Tahoma" w:cs="Tahoma"/>
        </w:rPr>
        <w:t>Na</w:t>
      </w:r>
      <w:r w:rsidR="00321AA3" w:rsidRPr="0060420E">
        <w:rPr>
          <w:rFonts w:ascii="Tahoma" w:eastAsia="Arial" w:hAnsi="Tahoma" w:cs="Tahoma"/>
          <w:lang w:val="ru-RU"/>
        </w:rPr>
        <w:t xml:space="preserve"> </w:t>
      </w:r>
      <w:r w:rsidR="00321AA3" w:rsidRPr="00B75851">
        <w:rPr>
          <w:rFonts w:ascii="Tahoma" w:eastAsia="Arial" w:hAnsi="Tahoma" w:cs="Tahoma"/>
        </w:rPr>
        <w:t>sudskoj</w:t>
      </w:r>
      <w:r w:rsidR="00321AA3" w:rsidRPr="0060420E">
        <w:rPr>
          <w:rFonts w:ascii="Tahoma" w:eastAsia="Arial" w:hAnsi="Tahoma" w:cs="Tahoma"/>
          <w:lang w:val="ru-RU"/>
        </w:rPr>
        <w:t xml:space="preserve"> </w:t>
      </w:r>
      <w:r w:rsidR="00321AA3" w:rsidRPr="00B75851">
        <w:rPr>
          <w:rFonts w:ascii="Tahoma" w:eastAsia="Arial" w:hAnsi="Tahoma" w:cs="Tahoma"/>
        </w:rPr>
        <w:t>praksi</w:t>
      </w:r>
      <w:r w:rsidR="00321AA3" w:rsidRPr="0060420E">
        <w:rPr>
          <w:rFonts w:ascii="Tahoma" w:eastAsia="Arial" w:hAnsi="Tahoma" w:cs="Tahoma"/>
          <w:lang w:val="ru-RU"/>
        </w:rPr>
        <w:t xml:space="preserve"> </w:t>
      </w:r>
      <w:r w:rsidR="00321AA3" w:rsidRPr="00B75851">
        <w:rPr>
          <w:rFonts w:ascii="Tahoma" w:eastAsia="Arial" w:hAnsi="Tahoma" w:cs="Tahoma"/>
        </w:rPr>
        <w:t>je</w:t>
      </w:r>
      <w:r w:rsidR="00321AA3" w:rsidRPr="0060420E">
        <w:rPr>
          <w:rFonts w:ascii="Tahoma" w:eastAsia="Arial" w:hAnsi="Tahoma" w:cs="Tahoma"/>
          <w:lang w:val="ru-RU"/>
        </w:rPr>
        <w:t xml:space="preserve"> </w:t>
      </w:r>
      <w:r w:rsidR="00321AA3" w:rsidRPr="00B75851">
        <w:rPr>
          <w:rFonts w:ascii="Tahoma" w:eastAsia="Arial" w:hAnsi="Tahoma" w:cs="Tahoma"/>
        </w:rPr>
        <w:t>te</w:t>
      </w:r>
      <w:r w:rsidR="00321AA3" w:rsidRPr="0060420E">
        <w:rPr>
          <w:rFonts w:ascii="Tahoma" w:eastAsia="Arial" w:hAnsi="Tahoma" w:cs="Tahoma"/>
          <w:lang w:val="ru-RU"/>
        </w:rPr>
        <w:t>ž</w:t>
      </w:r>
      <w:r w:rsidR="00321AA3" w:rsidRPr="00B75851">
        <w:rPr>
          <w:rFonts w:ascii="Tahoma" w:eastAsia="Arial" w:hAnsi="Tahoma" w:cs="Tahoma"/>
        </w:rPr>
        <w:t>ak</w:t>
      </w:r>
      <w:r w:rsidR="00321AA3" w:rsidRPr="0060420E">
        <w:rPr>
          <w:rFonts w:ascii="Tahoma" w:eastAsia="Arial" w:hAnsi="Tahoma" w:cs="Tahoma"/>
          <w:lang w:val="ru-RU"/>
        </w:rPr>
        <w:t xml:space="preserve"> </w:t>
      </w:r>
      <w:r w:rsidR="00321AA3" w:rsidRPr="00B75851">
        <w:rPr>
          <w:rFonts w:ascii="Tahoma" w:eastAsia="Arial" w:hAnsi="Tahoma" w:cs="Tahoma"/>
        </w:rPr>
        <w:t>i</w:t>
      </w:r>
      <w:r w:rsidR="00321AA3" w:rsidRPr="0060420E">
        <w:rPr>
          <w:rFonts w:ascii="Tahoma" w:eastAsia="Arial" w:hAnsi="Tahoma" w:cs="Tahoma"/>
          <w:lang w:val="ru-RU"/>
        </w:rPr>
        <w:t xml:space="preserve"> </w:t>
      </w:r>
      <w:r w:rsidR="00321AA3" w:rsidRPr="00B75851">
        <w:rPr>
          <w:rFonts w:ascii="Tahoma" w:eastAsia="Arial" w:hAnsi="Tahoma" w:cs="Tahoma"/>
        </w:rPr>
        <w:t>odgovoran</w:t>
      </w:r>
      <w:r w:rsidR="00321AA3" w:rsidRPr="0060420E">
        <w:rPr>
          <w:rFonts w:ascii="Tahoma" w:eastAsia="Arial" w:hAnsi="Tahoma" w:cs="Tahoma"/>
          <w:lang w:val="ru-RU"/>
        </w:rPr>
        <w:t xml:space="preserve"> </w:t>
      </w:r>
      <w:r w:rsidR="00321AA3" w:rsidRPr="00B75851">
        <w:rPr>
          <w:rFonts w:ascii="Tahoma" w:eastAsia="Arial" w:hAnsi="Tahoma" w:cs="Tahoma"/>
        </w:rPr>
        <w:t>zadatak</w:t>
      </w:r>
      <w:r w:rsidR="00321AA3" w:rsidRPr="0060420E">
        <w:rPr>
          <w:rFonts w:ascii="Tahoma" w:eastAsia="Arial" w:hAnsi="Tahoma" w:cs="Tahoma"/>
          <w:lang w:val="ru-RU"/>
        </w:rPr>
        <w:t xml:space="preserve"> </w:t>
      </w:r>
      <w:r w:rsidR="00321AA3" w:rsidRPr="00B75851">
        <w:rPr>
          <w:rFonts w:ascii="Tahoma" w:eastAsia="Arial" w:hAnsi="Tahoma" w:cs="Tahoma"/>
        </w:rPr>
        <w:t>da</w:t>
      </w:r>
      <w:r w:rsidR="00321AA3" w:rsidRPr="0060420E">
        <w:rPr>
          <w:rFonts w:ascii="Tahoma" w:eastAsia="Arial" w:hAnsi="Tahoma" w:cs="Tahoma"/>
          <w:lang w:val="ru-RU"/>
        </w:rPr>
        <w:t xml:space="preserve"> </w:t>
      </w:r>
      <w:r w:rsidR="00321AA3" w:rsidRPr="00B75851">
        <w:rPr>
          <w:rFonts w:ascii="Tahoma" w:eastAsia="Arial" w:hAnsi="Tahoma" w:cs="Tahoma"/>
        </w:rPr>
        <w:t>se</w:t>
      </w:r>
      <w:r w:rsidR="00321AA3" w:rsidRPr="0060420E">
        <w:rPr>
          <w:rFonts w:ascii="Tahoma" w:eastAsia="Arial" w:hAnsi="Tahoma" w:cs="Tahoma"/>
          <w:lang w:val="ru-RU"/>
        </w:rPr>
        <w:t xml:space="preserve"> </w:t>
      </w:r>
      <w:r w:rsidR="00321AA3" w:rsidRPr="00B75851">
        <w:rPr>
          <w:rFonts w:ascii="Tahoma" w:eastAsia="Arial" w:hAnsi="Tahoma" w:cs="Tahoma"/>
        </w:rPr>
        <w:t>bli</w:t>
      </w:r>
      <w:r w:rsidR="00321AA3" w:rsidRPr="0060420E">
        <w:rPr>
          <w:rFonts w:ascii="Tahoma" w:eastAsia="Arial" w:hAnsi="Tahoma" w:cs="Tahoma"/>
          <w:lang w:val="ru-RU"/>
        </w:rPr>
        <w:t>ž</w:t>
      </w:r>
      <w:r w:rsidR="00321AA3" w:rsidRPr="00B75851">
        <w:rPr>
          <w:rFonts w:ascii="Tahoma" w:eastAsia="Arial" w:hAnsi="Tahoma" w:cs="Tahoma"/>
        </w:rPr>
        <w:t>e</w:t>
      </w:r>
      <w:r w:rsidR="00321AA3" w:rsidRPr="0060420E">
        <w:rPr>
          <w:rFonts w:ascii="Tahoma" w:eastAsia="Arial" w:hAnsi="Tahoma" w:cs="Tahoma"/>
          <w:lang w:val="ru-RU"/>
        </w:rPr>
        <w:t xml:space="preserve"> </w:t>
      </w:r>
      <w:r w:rsidR="00321AA3" w:rsidRPr="00B75851">
        <w:rPr>
          <w:rFonts w:ascii="Tahoma" w:eastAsia="Arial" w:hAnsi="Tahoma" w:cs="Tahoma"/>
        </w:rPr>
        <w:t>odredi</w:t>
      </w:r>
      <w:r w:rsidR="00321AA3" w:rsidRPr="0060420E">
        <w:rPr>
          <w:rFonts w:ascii="Tahoma" w:eastAsia="Arial" w:hAnsi="Tahoma" w:cs="Tahoma"/>
          <w:lang w:val="ru-RU"/>
        </w:rPr>
        <w:t xml:space="preserve"> </w:t>
      </w:r>
      <w:r w:rsidR="00321AA3" w:rsidRPr="00B75851">
        <w:rPr>
          <w:rFonts w:ascii="Tahoma" w:eastAsia="Arial" w:hAnsi="Tahoma" w:cs="Tahoma"/>
        </w:rPr>
        <w:t>sadrzina</w:t>
      </w:r>
      <w:r w:rsidR="00321AA3" w:rsidRPr="0060420E">
        <w:rPr>
          <w:rFonts w:ascii="Tahoma" w:eastAsia="Arial" w:hAnsi="Tahoma" w:cs="Tahoma"/>
          <w:lang w:val="ru-RU"/>
        </w:rPr>
        <w:t xml:space="preserve"> </w:t>
      </w:r>
      <w:r w:rsidR="00321AA3" w:rsidRPr="00B75851">
        <w:rPr>
          <w:rFonts w:ascii="Tahoma" w:eastAsia="Arial" w:hAnsi="Tahoma" w:cs="Tahoma"/>
        </w:rPr>
        <w:t>upotrebljenih</w:t>
      </w:r>
      <w:r w:rsidR="00321AA3" w:rsidRPr="0060420E">
        <w:rPr>
          <w:rFonts w:ascii="Tahoma" w:eastAsia="Arial" w:hAnsi="Tahoma" w:cs="Tahoma"/>
          <w:lang w:val="ru-RU"/>
        </w:rPr>
        <w:t xml:space="preserve"> </w:t>
      </w:r>
      <w:r w:rsidR="00321AA3" w:rsidRPr="00B75851">
        <w:rPr>
          <w:rFonts w:ascii="Tahoma" w:eastAsia="Arial" w:hAnsi="Tahoma" w:cs="Tahoma"/>
        </w:rPr>
        <w:t>pojmova</w:t>
      </w:r>
      <w:r w:rsidR="00321AA3" w:rsidRPr="0060420E">
        <w:rPr>
          <w:rFonts w:ascii="Tahoma" w:eastAsia="Arial" w:hAnsi="Tahoma" w:cs="Tahoma"/>
          <w:lang w:val="ru-RU"/>
        </w:rPr>
        <w:t xml:space="preserve"> </w:t>
      </w:r>
      <w:r w:rsidR="00321AA3" w:rsidRPr="00B75851">
        <w:rPr>
          <w:rFonts w:ascii="Tahoma" w:eastAsia="Arial" w:hAnsi="Tahoma" w:cs="Tahoma"/>
        </w:rPr>
        <w:t>kao</w:t>
      </w:r>
      <w:r w:rsidR="00321AA3" w:rsidRPr="0060420E">
        <w:rPr>
          <w:rFonts w:ascii="Tahoma" w:eastAsia="Arial" w:hAnsi="Tahoma" w:cs="Tahoma"/>
          <w:lang w:val="ru-RU"/>
        </w:rPr>
        <w:t xml:space="preserve"> </w:t>
      </w:r>
      <w:r w:rsidR="00321AA3" w:rsidRPr="00B75851">
        <w:rPr>
          <w:rFonts w:ascii="Tahoma" w:eastAsia="Arial" w:hAnsi="Tahoma" w:cs="Tahoma"/>
        </w:rPr>
        <w:t>pravnih</w:t>
      </w:r>
      <w:r w:rsidR="00321AA3" w:rsidRPr="0060420E">
        <w:rPr>
          <w:rFonts w:ascii="Tahoma" w:eastAsia="Arial" w:hAnsi="Tahoma" w:cs="Tahoma"/>
          <w:lang w:val="ru-RU"/>
        </w:rPr>
        <w:t xml:space="preserve"> </w:t>
      </w:r>
      <w:r w:rsidR="00321AA3" w:rsidRPr="00B75851">
        <w:rPr>
          <w:rFonts w:ascii="Tahoma" w:eastAsia="Arial" w:hAnsi="Tahoma" w:cs="Tahoma"/>
        </w:rPr>
        <w:t>standarda</w:t>
      </w:r>
      <w:r w:rsidR="00321AA3" w:rsidRPr="0060420E">
        <w:rPr>
          <w:rFonts w:ascii="Tahoma" w:eastAsia="Arial" w:hAnsi="Tahoma" w:cs="Tahoma"/>
          <w:lang w:val="ru-RU"/>
        </w:rPr>
        <w:t xml:space="preserve"> </w:t>
      </w:r>
      <w:r w:rsidR="00321AA3" w:rsidRPr="00B75851">
        <w:rPr>
          <w:rFonts w:ascii="Tahoma" w:eastAsia="Arial" w:hAnsi="Tahoma" w:cs="Tahoma"/>
        </w:rPr>
        <w:t>u</w:t>
      </w:r>
      <w:r w:rsidR="00321AA3" w:rsidRPr="0060420E">
        <w:rPr>
          <w:rFonts w:ascii="Tahoma" w:eastAsia="Arial" w:hAnsi="Tahoma" w:cs="Tahoma"/>
          <w:lang w:val="ru-RU"/>
        </w:rPr>
        <w:t xml:space="preserve"> </w:t>
      </w:r>
      <w:r w:rsidR="00321AA3" w:rsidRPr="00B75851">
        <w:rPr>
          <w:rFonts w:ascii="Tahoma" w:eastAsia="Arial" w:hAnsi="Tahoma" w:cs="Tahoma"/>
        </w:rPr>
        <w:t>porodi</w:t>
      </w:r>
      <w:r w:rsidR="00321AA3" w:rsidRPr="0060420E">
        <w:rPr>
          <w:rFonts w:ascii="Tahoma" w:eastAsia="Arial" w:hAnsi="Tahoma" w:cs="Tahoma"/>
          <w:lang w:val="ru-RU"/>
        </w:rPr>
        <w:t>č</w:t>
      </w:r>
      <w:r w:rsidR="00321AA3" w:rsidRPr="00B75851">
        <w:rPr>
          <w:rFonts w:ascii="Tahoma" w:eastAsia="Arial" w:hAnsi="Tahoma" w:cs="Tahoma"/>
        </w:rPr>
        <w:t>nom</w:t>
      </w:r>
      <w:r w:rsidR="00321AA3" w:rsidRPr="0060420E">
        <w:rPr>
          <w:rFonts w:ascii="Tahoma" w:eastAsia="Arial" w:hAnsi="Tahoma" w:cs="Tahoma"/>
          <w:lang w:val="ru-RU"/>
        </w:rPr>
        <w:t xml:space="preserve"> </w:t>
      </w:r>
      <w:r w:rsidR="00321AA3" w:rsidRPr="00B75851">
        <w:rPr>
          <w:rFonts w:ascii="Tahoma" w:eastAsia="Arial" w:hAnsi="Tahoma" w:cs="Tahoma"/>
        </w:rPr>
        <w:t>pravu</w:t>
      </w:r>
      <w:r w:rsidR="00321AA3" w:rsidRPr="0060420E">
        <w:rPr>
          <w:rFonts w:ascii="Tahoma" w:eastAsia="Arial" w:hAnsi="Tahoma" w:cs="Tahoma"/>
          <w:lang w:val="ru-RU"/>
        </w:rPr>
        <w:t>.</w:t>
      </w:r>
      <w:r w:rsidR="00B75851" w:rsidRPr="0060420E">
        <w:rPr>
          <w:rFonts w:ascii="Tahoma" w:eastAsia="Arial" w:hAnsi="Tahoma" w:cs="Tahoma"/>
          <w:lang w:val="ru-RU"/>
        </w:rPr>
        <w:t xml:space="preserve"> </w:t>
      </w:r>
      <w:r w:rsidR="00321AA3" w:rsidRPr="00B75851">
        <w:rPr>
          <w:rFonts w:ascii="Tahoma" w:eastAsia="Arial" w:hAnsi="Tahoma" w:cs="Tahoma"/>
        </w:rPr>
        <w:t>S</w:t>
      </w:r>
      <w:r w:rsidR="00321AA3" w:rsidRPr="0060420E">
        <w:rPr>
          <w:rFonts w:ascii="Tahoma" w:eastAsia="Arial" w:hAnsi="Tahoma" w:cs="Tahoma"/>
          <w:lang w:val="ru-RU"/>
        </w:rPr>
        <w:t xml:space="preserve"> </w:t>
      </w:r>
      <w:r w:rsidR="00321AA3" w:rsidRPr="00B75851">
        <w:rPr>
          <w:rFonts w:ascii="Tahoma" w:eastAsia="Arial" w:hAnsi="Tahoma" w:cs="Tahoma"/>
        </w:rPr>
        <w:t>jedne</w:t>
      </w:r>
      <w:r w:rsidR="00321AA3" w:rsidRPr="0060420E">
        <w:rPr>
          <w:rFonts w:ascii="Tahoma" w:eastAsia="Arial" w:hAnsi="Tahoma" w:cs="Tahoma"/>
          <w:lang w:val="ru-RU"/>
        </w:rPr>
        <w:t xml:space="preserve"> </w:t>
      </w:r>
      <w:r w:rsidR="00321AA3" w:rsidRPr="00B75851">
        <w:rPr>
          <w:rFonts w:ascii="Tahoma" w:eastAsia="Arial" w:hAnsi="Tahoma" w:cs="Tahoma"/>
        </w:rPr>
        <w:t>strane</w:t>
      </w:r>
      <w:r w:rsidR="00321AA3" w:rsidRPr="0060420E">
        <w:rPr>
          <w:rFonts w:ascii="Tahoma" w:eastAsia="Arial" w:hAnsi="Tahoma" w:cs="Tahoma"/>
          <w:lang w:val="ru-RU"/>
        </w:rPr>
        <w:t xml:space="preserve"> </w:t>
      </w:r>
      <w:r w:rsidR="00321AA3" w:rsidRPr="00B75851">
        <w:rPr>
          <w:rFonts w:ascii="Tahoma" w:eastAsia="Arial" w:hAnsi="Tahoma" w:cs="Tahoma"/>
        </w:rPr>
        <w:t>imamo</w:t>
      </w:r>
      <w:r w:rsidR="00321AA3" w:rsidRPr="0060420E">
        <w:rPr>
          <w:rFonts w:ascii="Tahoma" w:eastAsia="Arial" w:hAnsi="Tahoma" w:cs="Tahoma"/>
          <w:lang w:val="ru-RU"/>
        </w:rPr>
        <w:t xml:space="preserve"> </w:t>
      </w:r>
      <w:r w:rsidR="00321AA3" w:rsidRPr="00B75851">
        <w:rPr>
          <w:rFonts w:ascii="Tahoma" w:eastAsia="Arial" w:hAnsi="Tahoma" w:cs="Tahoma"/>
        </w:rPr>
        <w:t>pojam</w:t>
      </w:r>
      <w:r w:rsidR="00321AA3" w:rsidRPr="0060420E">
        <w:rPr>
          <w:rFonts w:ascii="Tahoma" w:eastAsia="Arial" w:hAnsi="Tahoma" w:cs="Tahoma"/>
          <w:lang w:val="ru-RU"/>
        </w:rPr>
        <w:t xml:space="preserve"> „</w:t>
      </w:r>
      <w:r w:rsidR="00321AA3" w:rsidRPr="00B75851">
        <w:rPr>
          <w:rFonts w:ascii="Tahoma" w:eastAsia="Arial" w:hAnsi="Tahoma" w:cs="Tahoma"/>
        </w:rPr>
        <w:t>pravde</w:t>
      </w:r>
      <w:proofErr w:type="gramStart"/>
      <w:r w:rsidR="00321AA3" w:rsidRPr="0060420E">
        <w:rPr>
          <w:rFonts w:ascii="Tahoma" w:eastAsia="Arial" w:hAnsi="Tahoma" w:cs="Tahoma"/>
          <w:lang w:val="ru-RU"/>
        </w:rPr>
        <w:t xml:space="preserve">“ </w:t>
      </w:r>
      <w:r w:rsidR="00321AA3" w:rsidRPr="00B75851">
        <w:rPr>
          <w:rFonts w:ascii="Tahoma" w:eastAsia="Arial" w:hAnsi="Tahoma" w:cs="Tahoma"/>
        </w:rPr>
        <w:t>koji</w:t>
      </w:r>
      <w:proofErr w:type="gramEnd"/>
      <w:r w:rsidR="00321AA3" w:rsidRPr="0060420E">
        <w:rPr>
          <w:rFonts w:ascii="Tahoma" w:eastAsia="Arial" w:hAnsi="Tahoma" w:cs="Tahoma"/>
          <w:lang w:val="ru-RU"/>
        </w:rPr>
        <w:t xml:space="preserve"> </w:t>
      </w:r>
      <w:r w:rsidR="00321AA3" w:rsidRPr="00B75851">
        <w:rPr>
          <w:rFonts w:ascii="Tahoma" w:eastAsia="Arial" w:hAnsi="Tahoma" w:cs="Tahoma"/>
        </w:rPr>
        <w:t>tokom</w:t>
      </w:r>
      <w:r w:rsidR="00321AA3" w:rsidRPr="0060420E">
        <w:rPr>
          <w:rFonts w:ascii="Tahoma" w:eastAsia="Arial" w:hAnsi="Tahoma" w:cs="Tahoma"/>
          <w:lang w:val="ru-RU"/>
        </w:rPr>
        <w:t xml:space="preserve"> </w:t>
      </w:r>
      <w:r w:rsidR="00321AA3" w:rsidRPr="00B75851">
        <w:rPr>
          <w:rFonts w:ascii="Tahoma" w:eastAsia="Arial" w:hAnsi="Tahoma" w:cs="Tahoma"/>
        </w:rPr>
        <w:t>celokupne</w:t>
      </w:r>
      <w:r w:rsidR="00321AA3" w:rsidRPr="0060420E">
        <w:rPr>
          <w:rFonts w:ascii="Tahoma" w:eastAsia="Arial" w:hAnsi="Tahoma" w:cs="Tahoma"/>
          <w:lang w:val="ru-RU"/>
        </w:rPr>
        <w:t xml:space="preserve"> </w:t>
      </w:r>
      <w:r w:rsidR="00321AA3" w:rsidRPr="00B75851">
        <w:rPr>
          <w:rFonts w:ascii="Tahoma" w:eastAsia="Arial" w:hAnsi="Tahoma" w:cs="Tahoma"/>
        </w:rPr>
        <w:t>pravne</w:t>
      </w:r>
      <w:r w:rsidR="00321AA3" w:rsidRPr="0060420E">
        <w:rPr>
          <w:rFonts w:ascii="Tahoma" w:eastAsia="Arial" w:hAnsi="Tahoma" w:cs="Tahoma"/>
          <w:lang w:val="ru-RU"/>
        </w:rPr>
        <w:t xml:space="preserve"> </w:t>
      </w:r>
      <w:r w:rsidR="00321AA3" w:rsidRPr="00B75851">
        <w:rPr>
          <w:rFonts w:ascii="Tahoma" w:eastAsia="Arial" w:hAnsi="Tahoma" w:cs="Tahoma"/>
        </w:rPr>
        <w:t>istorije</w:t>
      </w:r>
      <w:r w:rsidR="00321AA3" w:rsidRPr="0060420E">
        <w:rPr>
          <w:rFonts w:ascii="Tahoma" w:eastAsia="Arial" w:hAnsi="Tahoma" w:cs="Tahoma"/>
          <w:lang w:val="ru-RU"/>
        </w:rPr>
        <w:t xml:space="preserve"> </w:t>
      </w:r>
      <w:r w:rsidR="00321AA3" w:rsidRPr="00B75851">
        <w:rPr>
          <w:rFonts w:ascii="Tahoma" w:eastAsia="Arial" w:hAnsi="Tahoma" w:cs="Tahoma"/>
        </w:rPr>
        <w:t>stoji</w:t>
      </w:r>
      <w:r w:rsidR="00321AA3" w:rsidRPr="0060420E">
        <w:rPr>
          <w:rFonts w:ascii="Tahoma" w:eastAsia="Arial" w:hAnsi="Tahoma" w:cs="Tahoma"/>
          <w:lang w:val="ru-RU"/>
        </w:rPr>
        <w:t xml:space="preserve"> </w:t>
      </w:r>
      <w:r w:rsidR="00321AA3" w:rsidRPr="00B75851">
        <w:rPr>
          <w:rFonts w:ascii="Tahoma" w:eastAsia="Arial" w:hAnsi="Tahoma" w:cs="Tahoma"/>
        </w:rPr>
        <w:t>kao</w:t>
      </w:r>
      <w:r w:rsidR="00321AA3" w:rsidRPr="0060420E">
        <w:rPr>
          <w:rFonts w:ascii="Tahoma" w:eastAsia="Arial" w:hAnsi="Tahoma" w:cs="Tahoma"/>
          <w:lang w:val="ru-RU"/>
        </w:rPr>
        <w:t xml:space="preserve"> </w:t>
      </w:r>
      <w:r w:rsidR="00321AA3" w:rsidRPr="00B75851">
        <w:rPr>
          <w:rFonts w:ascii="Tahoma" w:eastAsia="Arial" w:hAnsi="Tahoma" w:cs="Tahoma"/>
        </w:rPr>
        <w:t>krucijalni</w:t>
      </w:r>
      <w:r w:rsidR="00321AA3" w:rsidRPr="0060420E">
        <w:rPr>
          <w:rFonts w:ascii="Tahoma" w:eastAsia="Arial" w:hAnsi="Tahoma" w:cs="Tahoma"/>
          <w:lang w:val="ru-RU"/>
        </w:rPr>
        <w:t xml:space="preserve"> </w:t>
      </w:r>
      <w:r w:rsidR="00321AA3" w:rsidRPr="00B75851">
        <w:rPr>
          <w:rFonts w:ascii="Tahoma" w:eastAsia="Arial" w:hAnsi="Tahoma" w:cs="Tahoma"/>
        </w:rPr>
        <w:t>termin</w:t>
      </w:r>
      <w:r w:rsidR="00321AA3" w:rsidRPr="0060420E">
        <w:rPr>
          <w:rFonts w:ascii="Tahoma" w:eastAsia="Arial" w:hAnsi="Tahoma" w:cs="Tahoma"/>
          <w:lang w:val="ru-RU"/>
        </w:rPr>
        <w:t xml:space="preserve">, </w:t>
      </w:r>
      <w:r w:rsidR="00321AA3" w:rsidRPr="00B75851">
        <w:rPr>
          <w:rFonts w:ascii="Tahoma" w:eastAsia="Arial" w:hAnsi="Tahoma" w:cs="Tahoma"/>
        </w:rPr>
        <w:t>ali</w:t>
      </w:r>
      <w:r w:rsidR="00321AA3" w:rsidRPr="0060420E">
        <w:rPr>
          <w:rFonts w:ascii="Tahoma" w:eastAsia="Arial" w:hAnsi="Tahoma" w:cs="Tahoma"/>
          <w:lang w:val="ru-RU"/>
        </w:rPr>
        <w:t xml:space="preserve"> </w:t>
      </w:r>
      <w:r w:rsidR="00321AA3" w:rsidRPr="00B75851">
        <w:rPr>
          <w:rFonts w:ascii="Tahoma" w:eastAsia="Arial" w:hAnsi="Tahoma" w:cs="Tahoma"/>
        </w:rPr>
        <w:t>na</w:t>
      </w:r>
      <w:r w:rsidR="00321AA3" w:rsidRPr="0060420E">
        <w:rPr>
          <w:rFonts w:ascii="Tahoma" w:eastAsia="Arial" w:hAnsi="Tahoma" w:cs="Tahoma"/>
          <w:lang w:val="ru-RU"/>
        </w:rPr>
        <w:t>ž</w:t>
      </w:r>
      <w:r w:rsidR="00321AA3" w:rsidRPr="00B75851">
        <w:rPr>
          <w:rFonts w:ascii="Tahoma" w:eastAsia="Arial" w:hAnsi="Tahoma" w:cs="Tahoma"/>
        </w:rPr>
        <w:t>alost</w:t>
      </w:r>
      <w:r w:rsidR="00321AA3" w:rsidRPr="0060420E">
        <w:rPr>
          <w:rFonts w:ascii="Tahoma" w:eastAsia="Arial" w:hAnsi="Tahoma" w:cs="Tahoma"/>
          <w:lang w:val="ru-RU"/>
        </w:rPr>
        <w:t xml:space="preserve"> </w:t>
      </w:r>
      <w:r w:rsidR="00321AA3" w:rsidRPr="00B75851">
        <w:rPr>
          <w:rFonts w:ascii="Tahoma" w:eastAsia="Arial" w:hAnsi="Tahoma" w:cs="Tahoma"/>
        </w:rPr>
        <w:t>neprecizno</w:t>
      </w:r>
      <w:r w:rsidR="00321AA3" w:rsidRPr="0060420E">
        <w:rPr>
          <w:rFonts w:ascii="Tahoma" w:eastAsia="Arial" w:hAnsi="Tahoma" w:cs="Tahoma"/>
          <w:lang w:val="ru-RU"/>
        </w:rPr>
        <w:t xml:space="preserve"> </w:t>
      </w:r>
      <w:r w:rsidR="00321AA3" w:rsidRPr="00B75851">
        <w:rPr>
          <w:rFonts w:ascii="Tahoma" w:eastAsia="Arial" w:hAnsi="Tahoma" w:cs="Tahoma"/>
        </w:rPr>
        <w:t>definisan</w:t>
      </w:r>
      <w:r w:rsidR="00321AA3" w:rsidRPr="0060420E">
        <w:rPr>
          <w:rFonts w:ascii="Tahoma" w:eastAsia="Arial" w:hAnsi="Tahoma" w:cs="Tahoma"/>
          <w:lang w:val="ru-RU"/>
        </w:rPr>
        <w:t xml:space="preserve"> </w:t>
      </w:r>
      <w:r w:rsidR="00321AA3" w:rsidRPr="00B75851">
        <w:rPr>
          <w:rFonts w:ascii="Tahoma" w:eastAsia="Arial" w:hAnsi="Tahoma" w:cs="Tahoma"/>
        </w:rPr>
        <w:t>i</w:t>
      </w:r>
      <w:r w:rsidR="00321AA3" w:rsidRPr="0060420E">
        <w:rPr>
          <w:rFonts w:ascii="Tahoma" w:eastAsia="Arial" w:hAnsi="Tahoma" w:cs="Tahoma"/>
          <w:lang w:val="ru-RU"/>
        </w:rPr>
        <w:t xml:space="preserve"> </w:t>
      </w:r>
      <w:r w:rsidR="00321AA3" w:rsidRPr="00B75851">
        <w:rPr>
          <w:rFonts w:ascii="Tahoma" w:eastAsia="Arial" w:hAnsi="Tahoma" w:cs="Tahoma"/>
        </w:rPr>
        <w:t>odre</w:t>
      </w:r>
      <w:r w:rsidR="00321AA3" w:rsidRPr="0060420E">
        <w:rPr>
          <w:rFonts w:ascii="Tahoma" w:eastAsia="Arial" w:hAnsi="Tahoma" w:cs="Tahoma"/>
          <w:lang w:val="ru-RU"/>
        </w:rPr>
        <w:t>đ</w:t>
      </w:r>
      <w:r w:rsidR="00321AA3" w:rsidRPr="00B75851">
        <w:rPr>
          <w:rFonts w:ascii="Tahoma" w:eastAsia="Arial" w:hAnsi="Tahoma" w:cs="Tahoma"/>
        </w:rPr>
        <w:t>en</w:t>
      </w:r>
      <w:r w:rsidR="00321AA3" w:rsidRPr="0060420E">
        <w:rPr>
          <w:rFonts w:ascii="Tahoma" w:eastAsia="Arial" w:hAnsi="Tahoma" w:cs="Tahoma"/>
          <w:lang w:val="ru-RU"/>
        </w:rPr>
        <w:t xml:space="preserve">, </w:t>
      </w:r>
      <w:r w:rsidR="00321AA3" w:rsidRPr="00B75851">
        <w:rPr>
          <w:rFonts w:ascii="Tahoma" w:eastAsia="Arial" w:hAnsi="Tahoma" w:cs="Tahoma"/>
        </w:rPr>
        <w:t>s</w:t>
      </w:r>
      <w:r w:rsidR="00321AA3" w:rsidRPr="0060420E">
        <w:rPr>
          <w:rFonts w:ascii="Tahoma" w:eastAsia="Arial" w:hAnsi="Tahoma" w:cs="Tahoma"/>
          <w:lang w:val="ru-RU"/>
        </w:rPr>
        <w:t xml:space="preserve"> </w:t>
      </w:r>
      <w:r w:rsidR="00321AA3" w:rsidRPr="00B75851">
        <w:rPr>
          <w:rFonts w:ascii="Tahoma" w:eastAsia="Arial" w:hAnsi="Tahoma" w:cs="Tahoma"/>
        </w:rPr>
        <w:t>druge</w:t>
      </w:r>
      <w:r w:rsidR="00321AA3" w:rsidRPr="0060420E">
        <w:rPr>
          <w:rFonts w:ascii="Tahoma" w:eastAsia="Arial" w:hAnsi="Tahoma" w:cs="Tahoma"/>
          <w:lang w:val="ru-RU"/>
        </w:rPr>
        <w:t xml:space="preserve"> </w:t>
      </w:r>
      <w:r w:rsidR="00321AA3" w:rsidRPr="00B75851">
        <w:rPr>
          <w:rFonts w:ascii="Tahoma" w:eastAsia="Arial" w:hAnsi="Tahoma" w:cs="Tahoma"/>
        </w:rPr>
        <w:t>strane</w:t>
      </w:r>
      <w:r w:rsidR="00321AA3" w:rsidRPr="0060420E">
        <w:rPr>
          <w:rFonts w:ascii="Tahoma" w:eastAsia="Arial" w:hAnsi="Tahoma" w:cs="Tahoma"/>
          <w:lang w:val="ru-RU"/>
        </w:rPr>
        <w:t xml:space="preserve"> </w:t>
      </w:r>
      <w:r w:rsidR="00321AA3" w:rsidRPr="00B75851">
        <w:rPr>
          <w:rFonts w:ascii="Tahoma" w:eastAsia="Arial" w:hAnsi="Tahoma" w:cs="Tahoma"/>
        </w:rPr>
        <w:t>porodi</w:t>
      </w:r>
      <w:r w:rsidR="00321AA3" w:rsidRPr="0060420E">
        <w:rPr>
          <w:rFonts w:ascii="Tahoma" w:eastAsia="Arial" w:hAnsi="Tahoma" w:cs="Tahoma"/>
          <w:lang w:val="ru-RU"/>
        </w:rPr>
        <w:t>č</w:t>
      </w:r>
      <w:r w:rsidR="00321AA3" w:rsidRPr="00B75851">
        <w:rPr>
          <w:rFonts w:ascii="Tahoma" w:eastAsia="Arial" w:hAnsi="Tahoma" w:cs="Tahoma"/>
        </w:rPr>
        <w:t>no</w:t>
      </w:r>
      <w:r w:rsidR="00321AA3" w:rsidRPr="0060420E">
        <w:rPr>
          <w:rFonts w:ascii="Tahoma" w:eastAsia="Arial" w:hAnsi="Tahoma" w:cs="Tahoma"/>
          <w:lang w:val="ru-RU"/>
        </w:rPr>
        <w:t xml:space="preserve"> </w:t>
      </w:r>
      <w:r w:rsidR="00321AA3" w:rsidRPr="00B75851">
        <w:rPr>
          <w:rFonts w:ascii="Tahoma" w:eastAsia="Arial" w:hAnsi="Tahoma" w:cs="Tahoma"/>
        </w:rPr>
        <w:t>zakonodavstvo</w:t>
      </w:r>
      <w:r w:rsidR="00321AA3" w:rsidRPr="0060420E">
        <w:rPr>
          <w:rFonts w:ascii="Tahoma" w:eastAsia="Arial" w:hAnsi="Tahoma" w:cs="Tahoma"/>
          <w:lang w:val="ru-RU"/>
        </w:rPr>
        <w:t xml:space="preserve"> </w:t>
      </w:r>
      <w:r w:rsidR="00321AA3" w:rsidRPr="00B75851">
        <w:rPr>
          <w:rFonts w:ascii="Tahoma" w:eastAsia="Arial" w:hAnsi="Tahoma" w:cs="Tahoma"/>
        </w:rPr>
        <w:t>u</w:t>
      </w:r>
      <w:r w:rsidR="00321AA3" w:rsidRPr="0060420E">
        <w:rPr>
          <w:rFonts w:ascii="Tahoma" w:eastAsia="Arial" w:hAnsi="Tahoma" w:cs="Tahoma"/>
          <w:lang w:val="ru-RU"/>
        </w:rPr>
        <w:t xml:space="preserve"> </w:t>
      </w:r>
      <w:r w:rsidR="00321AA3" w:rsidRPr="00B75851">
        <w:rPr>
          <w:rFonts w:ascii="Tahoma" w:eastAsia="Arial" w:hAnsi="Tahoma" w:cs="Tahoma"/>
        </w:rPr>
        <w:t>sebi</w:t>
      </w:r>
      <w:r w:rsidR="00321AA3" w:rsidRPr="0060420E">
        <w:rPr>
          <w:rFonts w:ascii="Tahoma" w:eastAsia="Arial" w:hAnsi="Tahoma" w:cs="Tahoma"/>
          <w:lang w:val="ru-RU"/>
        </w:rPr>
        <w:t xml:space="preserve"> </w:t>
      </w:r>
      <w:r w:rsidR="00321AA3" w:rsidRPr="00B75851">
        <w:rPr>
          <w:rFonts w:ascii="Tahoma" w:eastAsia="Arial" w:hAnsi="Tahoma" w:cs="Tahoma"/>
        </w:rPr>
        <w:t>sadr</w:t>
      </w:r>
      <w:r w:rsidR="00321AA3" w:rsidRPr="0060420E">
        <w:rPr>
          <w:rFonts w:ascii="Tahoma" w:eastAsia="Arial" w:hAnsi="Tahoma" w:cs="Tahoma"/>
          <w:lang w:val="ru-RU"/>
        </w:rPr>
        <w:t>ž</w:t>
      </w:r>
      <w:r w:rsidR="00321AA3" w:rsidRPr="00B75851">
        <w:rPr>
          <w:rFonts w:ascii="Tahoma" w:eastAsia="Arial" w:hAnsi="Tahoma" w:cs="Tahoma"/>
        </w:rPr>
        <w:t>i</w:t>
      </w:r>
      <w:r w:rsidR="00321AA3" w:rsidRPr="0060420E">
        <w:rPr>
          <w:rFonts w:ascii="Tahoma" w:eastAsia="Arial" w:hAnsi="Tahoma" w:cs="Tahoma"/>
          <w:lang w:val="ru-RU"/>
        </w:rPr>
        <w:t xml:space="preserve"> </w:t>
      </w:r>
      <w:r w:rsidR="00321AA3" w:rsidRPr="00B75851">
        <w:rPr>
          <w:rFonts w:ascii="Tahoma" w:eastAsia="Arial" w:hAnsi="Tahoma" w:cs="Tahoma"/>
        </w:rPr>
        <w:t>bezbroj</w:t>
      </w:r>
      <w:r w:rsidR="00321AA3" w:rsidRPr="0060420E">
        <w:rPr>
          <w:rFonts w:ascii="Tahoma" w:eastAsia="Arial" w:hAnsi="Tahoma" w:cs="Tahoma"/>
          <w:lang w:val="ru-RU"/>
        </w:rPr>
        <w:t xml:space="preserve"> </w:t>
      </w:r>
      <w:r w:rsidR="00321AA3" w:rsidRPr="00B75851">
        <w:rPr>
          <w:rFonts w:ascii="Tahoma" w:eastAsia="Arial" w:hAnsi="Tahoma" w:cs="Tahoma"/>
        </w:rPr>
        <w:t>pravnih</w:t>
      </w:r>
      <w:r w:rsidR="00321AA3" w:rsidRPr="0060420E">
        <w:rPr>
          <w:rFonts w:ascii="Tahoma" w:eastAsia="Arial" w:hAnsi="Tahoma" w:cs="Tahoma"/>
          <w:lang w:val="ru-RU"/>
        </w:rPr>
        <w:t xml:space="preserve"> </w:t>
      </w:r>
      <w:r w:rsidR="00321AA3" w:rsidRPr="00B75851">
        <w:rPr>
          <w:rFonts w:ascii="Tahoma" w:eastAsia="Arial" w:hAnsi="Tahoma" w:cs="Tahoma"/>
        </w:rPr>
        <w:t>standarda</w:t>
      </w:r>
      <w:r w:rsidR="00321AA3" w:rsidRPr="0060420E">
        <w:rPr>
          <w:rFonts w:ascii="Tahoma" w:eastAsia="Arial" w:hAnsi="Tahoma" w:cs="Tahoma"/>
          <w:lang w:val="ru-RU"/>
        </w:rPr>
        <w:t xml:space="preserve"> </w:t>
      </w:r>
      <w:r w:rsidR="00321AA3" w:rsidRPr="00B75851">
        <w:rPr>
          <w:rFonts w:ascii="Tahoma" w:eastAsia="Arial" w:hAnsi="Tahoma" w:cs="Tahoma"/>
        </w:rPr>
        <w:t>poput</w:t>
      </w:r>
      <w:r w:rsidR="00321AA3" w:rsidRPr="0060420E">
        <w:rPr>
          <w:rFonts w:ascii="Tahoma" w:eastAsia="Arial" w:hAnsi="Tahoma" w:cs="Tahoma"/>
          <w:lang w:val="ru-RU"/>
        </w:rPr>
        <w:t xml:space="preserve"> „</w:t>
      </w:r>
      <w:r w:rsidR="00321AA3" w:rsidRPr="00B75851">
        <w:rPr>
          <w:rFonts w:ascii="Tahoma" w:eastAsia="Arial" w:hAnsi="Tahoma" w:cs="Tahoma"/>
        </w:rPr>
        <w:t>ozbiljnih</w:t>
      </w:r>
      <w:r w:rsidR="00321AA3" w:rsidRPr="0060420E">
        <w:rPr>
          <w:rFonts w:ascii="Tahoma" w:eastAsia="Arial" w:hAnsi="Tahoma" w:cs="Tahoma"/>
          <w:lang w:val="ru-RU"/>
        </w:rPr>
        <w:t xml:space="preserve"> </w:t>
      </w:r>
      <w:r w:rsidR="00321AA3" w:rsidRPr="00B75851">
        <w:rPr>
          <w:rFonts w:ascii="Tahoma" w:eastAsia="Arial" w:hAnsi="Tahoma" w:cs="Tahoma"/>
        </w:rPr>
        <w:t>i</w:t>
      </w:r>
      <w:r w:rsidR="00321AA3" w:rsidRPr="0060420E">
        <w:rPr>
          <w:rFonts w:ascii="Tahoma" w:eastAsia="Arial" w:hAnsi="Tahoma" w:cs="Tahoma"/>
          <w:lang w:val="ru-RU"/>
        </w:rPr>
        <w:t xml:space="preserve"> </w:t>
      </w:r>
      <w:r w:rsidR="00321AA3" w:rsidRPr="00B75851">
        <w:rPr>
          <w:rFonts w:ascii="Tahoma" w:eastAsia="Arial" w:hAnsi="Tahoma" w:cs="Tahoma"/>
        </w:rPr>
        <w:t>trajno</w:t>
      </w:r>
      <w:r w:rsidR="00321AA3" w:rsidRPr="0060420E">
        <w:rPr>
          <w:rFonts w:ascii="Tahoma" w:eastAsia="Arial" w:hAnsi="Tahoma" w:cs="Tahoma"/>
          <w:lang w:val="ru-RU"/>
        </w:rPr>
        <w:t xml:space="preserve"> </w:t>
      </w:r>
      <w:r w:rsidR="00321AA3" w:rsidRPr="00B75851">
        <w:rPr>
          <w:rFonts w:ascii="Tahoma" w:eastAsia="Arial" w:hAnsi="Tahoma" w:cs="Tahoma"/>
        </w:rPr>
        <w:t>poreme</w:t>
      </w:r>
      <w:r w:rsidR="00321AA3" w:rsidRPr="0060420E">
        <w:rPr>
          <w:rFonts w:ascii="Tahoma" w:eastAsia="Arial" w:hAnsi="Tahoma" w:cs="Tahoma"/>
          <w:lang w:val="ru-RU"/>
        </w:rPr>
        <w:t>ć</w:t>
      </w:r>
      <w:r w:rsidR="00321AA3" w:rsidRPr="00B75851">
        <w:rPr>
          <w:rFonts w:ascii="Tahoma" w:eastAsia="Arial" w:hAnsi="Tahoma" w:cs="Tahoma"/>
        </w:rPr>
        <w:t>enih</w:t>
      </w:r>
      <w:r w:rsidR="00321AA3" w:rsidRPr="0060420E">
        <w:rPr>
          <w:rFonts w:ascii="Tahoma" w:eastAsia="Arial" w:hAnsi="Tahoma" w:cs="Tahoma"/>
          <w:lang w:val="ru-RU"/>
        </w:rPr>
        <w:t xml:space="preserve"> </w:t>
      </w:r>
      <w:r w:rsidR="00321AA3" w:rsidRPr="00B75851">
        <w:rPr>
          <w:rFonts w:ascii="Tahoma" w:eastAsia="Arial" w:hAnsi="Tahoma" w:cs="Tahoma"/>
        </w:rPr>
        <w:t>odnosa</w:t>
      </w:r>
      <w:r w:rsidR="00321AA3" w:rsidRPr="0060420E">
        <w:rPr>
          <w:rFonts w:ascii="Tahoma" w:eastAsia="Arial" w:hAnsi="Tahoma" w:cs="Tahoma"/>
          <w:lang w:val="ru-RU"/>
        </w:rPr>
        <w:t>“, „</w:t>
      </w:r>
      <w:r w:rsidR="00321AA3" w:rsidRPr="00B75851">
        <w:rPr>
          <w:rFonts w:ascii="Tahoma" w:eastAsia="Arial" w:hAnsi="Tahoma" w:cs="Tahoma"/>
        </w:rPr>
        <w:t>najboljeg</w:t>
      </w:r>
      <w:r w:rsidR="00321AA3" w:rsidRPr="0060420E">
        <w:rPr>
          <w:rFonts w:ascii="Tahoma" w:eastAsia="Arial" w:hAnsi="Tahoma" w:cs="Tahoma"/>
          <w:lang w:val="ru-RU"/>
        </w:rPr>
        <w:t xml:space="preserve"> </w:t>
      </w:r>
      <w:r w:rsidR="00321AA3" w:rsidRPr="00B75851">
        <w:rPr>
          <w:rFonts w:ascii="Tahoma" w:eastAsia="Arial" w:hAnsi="Tahoma" w:cs="Tahoma"/>
        </w:rPr>
        <w:t>interesa</w:t>
      </w:r>
      <w:r w:rsidR="00321AA3" w:rsidRPr="0060420E">
        <w:rPr>
          <w:rFonts w:ascii="Tahoma" w:eastAsia="Arial" w:hAnsi="Tahoma" w:cs="Tahoma"/>
          <w:lang w:val="ru-RU"/>
        </w:rPr>
        <w:t xml:space="preserve"> </w:t>
      </w:r>
      <w:r w:rsidR="00321AA3" w:rsidRPr="00B75851">
        <w:rPr>
          <w:rFonts w:ascii="Tahoma" w:eastAsia="Arial" w:hAnsi="Tahoma" w:cs="Tahoma"/>
        </w:rPr>
        <w:t>deteta</w:t>
      </w:r>
      <w:r w:rsidR="00321AA3" w:rsidRPr="0060420E">
        <w:rPr>
          <w:rFonts w:ascii="Tahoma" w:eastAsia="Arial" w:hAnsi="Tahoma" w:cs="Tahoma"/>
          <w:lang w:val="ru-RU"/>
        </w:rPr>
        <w:t>“,“</w:t>
      </w:r>
      <w:r w:rsidR="00321AA3" w:rsidRPr="00B75851">
        <w:rPr>
          <w:rFonts w:ascii="Tahoma" w:eastAsia="Arial" w:hAnsi="Tahoma" w:cs="Tahoma"/>
        </w:rPr>
        <w:t>grubog</w:t>
      </w:r>
      <w:r w:rsidR="00321AA3" w:rsidRPr="0060420E">
        <w:rPr>
          <w:rFonts w:ascii="Tahoma" w:eastAsia="Arial" w:hAnsi="Tahoma" w:cs="Tahoma"/>
          <w:lang w:val="ru-RU"/>
        </w:rPr>
        <w:t xml:space="preserve"> </w:t>
      </w:r>
      <w:r w:rsidR="00321AA3" w:rsidRPr="00B75851">
        <w:rPr>
          <w:rFonts w:ascii="Tahoma" w:eastAsia="Arial" w:hAnsi="Tahoma" w:cs="Tahoma"/>
        </w:rPr>
        <w:t>zanemarivanja</w:t>
      </w:r>
      <w:r w:rsidR="00321AA3" w:rsidRPr="0060420E">
        <w:rPr>
          <w:rFonts w:ascii="Tahoma" w:eastAsia="Arial" w:hAnsi="Tahoma" w:cs="Tahoma"/>
          <w:lang w:val="ru-RU"/>
        </w:rPr>
        <w:t xml:space="preserve">“ </w:t>
      </w:r>
      <w:r w:rsidR="00321AA3" w:rsidRPr="00B75851">
        <w:rPr>
          <w:rFonts w:ascii="Tahoma" w:eastAsia="Arial" w:hAnsi="Tahoma" w:cs="Tahoma"/>
        </w:rPr>
        <w:t>i</w:t>
      </w:r>
      <w:r w:rsidR="00321AA3" w:rsidRPr="0060420E">
        <w:rPr>
          <w:rFonts w:ascii="Tahoma" w:eastAsia="Arial" w:hAnsi="Tahoma" w:cs="Tahoma"/>
          <w:lang w:val="ru-RU"/>
        </w:rPr>
        <w:t xml:space="preserve"> </w:t>
      </w:r>
      <w:r w:rsidR="00321AA3" w:rsidRPr="00B75851">
        <w:rPr>
          <w:rFonts w:ascii="Tahoma" w:eastAsia="Arial" w:hAnsi="Tahoma" w:cs="Tahoma"/>
        </w:rPr>
        <w:t>sl</w:t>
      </w:r>
      <w:r w:rsidR="00321AA3" w:rsidRPr="0060420E">
        <w:rPr>
          <w:rFonts w:ascii="Tahoma" w:eastAsia="Arial" w:hAnsi="Tahoma" w:cs="Tahoma"/>
          <w:lang w:val="ru-RU"/>
        </w:rPr>
        <w:t xml:space="preserve">., </w:t>
      </w:r>
      <w:r w:rsidR="00321AA3" w:rsidRPr="00B75851">
        <w:rPr>
          <w:rFonts w:ascii="Tahoma" w:eastAsia="Arial" w:hAnsi="Tahoma" w:cs="Tahoma"/>
        </w:rPr>
        <w:t>koje</w:t>
      </w:r>
      <w:r w:rsidR="00321AA3" w:rsidRPr="0060420E">
        <w:rPr>
          <w:rFonts w:ascii="Tahoma" w:eastAsia="Arial" w:hAnsi="Tahoma" w:cs="Tahoma"/>
          <w:lang w:val="ru-RU"/>
        </w:rPr>
        <w:t xml:space="preserve"> </w:t>
      </w:r>
      <w:r w:rsidR="00321AA3" w:rsidRPr="00B75851">
        <w:rPr>
          <w:rFonts w:ascii="Tahoma" w:eastAsia="Arial" w:hAnsi="Tahoma" w:cs="Tahoma"/>
        </w:rPr>
        <w:t>daju</w:t>
      </w:r>
      <w:r w:rsidR="00321AA3" w:rsidRPr="0060420E">
        <w:rPr>
          <w:rFonts w:ascii="Tahoma" w:eastAsia="Arial" w:hAnsi="Tahoma" w:cs="Tahoma"/>
          <w:lang w:val="ru-RU"/>
        </w:rPr>
        <w:t xml:space="preserve"> </w:t>
      </w:r>
      <w:r w:rsidR="00321AA3" w:rsidRPr="00B75851">
        <w:rPr>
          <w:rFonts w:ascii="Tahoma" w:eastAsia="Arial" w:hAnsi="Tahoma" w:cs="Tahoma"/>
        </w:rPr>
        <w:t>prostor</w:t>
      </w:r>
      <w:r w:rsidR="00321AA3" w:rsidRPr="0060420E">
        <w:rPr>
          <w:rFonts w:ascii="Tahoma" w:eastAsia="Arial" w:hAnsi="Tahoma" w:cs="Tahoma"/>
          <w:lang w:val="ru-RU"/>
        </w:rPr>
        <w:t xml:space="preserve"> </w:t>
      </w:r>
      <w:r w:rsidR="00321AA3" w:rsidRPr="00B75851">
        <w:rPr>
          <w:rFonts w:ascii="Tahoma" w:eastAsia="Arial" w:hAnsi="Tahoma" w:cs="Tahoma"/>
        </w:rPr>
        <w:t>tuma</w:t>
      </w:r>
      <w:r w:rsidR="00321AA3" w:rsidRPr="0060420E">
        <w:rPr>
          <w:rFonts w:ascii="Tahoma" w:eastAsia="Arial" w:hAnsi="Tahoma" w:cs="Tahoma"/>
          <w:lang w:val="ru-RU"/>
        </w:rPr>
        <w:t>č</w:t>
      </w:r>
      <w:r w:rsidR="00321AA3" w:rsidRPr="00B75851">
        <w:rPr>
          <w:rFonts w:ascii="Tahoma" w:eastAsia="Arial" w:hAnsi="Tahoma" w:cs="Tahoma"/>
        </w:rPr>
        <w:t>enju</w:t>
      </w:r>
      <w:r w:rsidR="00321AA3" w:rsidRPr="0060420E">
        <w:rPr>
          <w:rFonts w:ascii="Tahoma" w:eastAsia="Arial" w:hAnsi="Tahoma" w:cs="Tahoma"/>
          <w:lang w:val="ru-RU"/>
        </w:rPr>
        <w:t xml:space="preserve"> </w:t>
      </w:r>
      <w:r w:rsidR="00321AA3" w:rsidRPr="00B75851">
        <w:rPr>
          <w:rFonts w:ascii="Tahoma" w:eastAsia="Arial" w:hAnsi="Tahoma" w:cs="Tahoma"/>
        </w:rPr>
        <w:t>sudskoj</w:t>
      </w:r>
      <w:r w:rsidR="00321AA3" w:rsidRPr="0060420E">
        <w:rPr>
          <w:rFonts w:ascii="Tahoma" w:eastAsia="Arial" w:hAnsi="Tahoma" w:cs="Tahoma"/>
          <w:lang w:val="ru-RU"/>
        </w:rPr>
        <w:t xml:space="preserve"> </w:t>
      </w:r>
      <w:r w:rsidR="00321AA3" w:rsidRPr="00B75851">
        <w:rPr>
          <w:rFonts w:ascii="Tahoma" w:eastAsia="Arial" w:hAnsi="Tahoma" w:cs="Tahoma"/>
        </w:rPr>
        <w:t>praksi</w:t>
      </w:r>
      <w:r w:rsidR="00321AA3" w:rsidRPr="0060420E">
        <w:rPr>
          <w:rFonts w:ascii="Tahoma" w:eastAsia="Arial" w:hAnsi="Tahoma" w:cs="Tahoma"/>
          <w:lang w:val="ru-RU"/>
        </w:rPr>
        <w:t xml:space="preserve">, </w:t>
      </w:r>
      <w:r w:rsidR="00321AA3" w:rsidRPr="00B75851">
        <w:rPr>
          <w:rFonts w:ascii="Tahoma" w:eastAsia="Arial" w:hAnsi="Tahoma" w:cs="Tahoma"/>
        </w:rPr>
        <w:t>i</w:t>
      </w:r>
      <w:r w:rsidR="00321AA3" w:rsidRPr="0060420E">
        <w:rPr>
          <w:rFonts w:ascii="Tahoma" w:eastAsia="Arial" w:hAnsi="Tahoma" w:cs="Tahoma"/>
          <w:lang w:val="ru-RU"/>
        </w:rPr>
        <w:t xml:space="preserve"> </w:t>
      </w:r>
      <w:r w:rsidR="00321AA3" w:rsidRPr="00B75851">
        <w:rPr>
          <w:rFonts w:ascii="Tahoma" w:eastAsia="Arial" w:hAnsi="Tahoma" w:cs="Tahoma"/>
        </w:rPr>
        <w:t>jednu</w:t>
      </w:r>
      <w:r w:rsidR="00321AA3" w:rsidRPr="0060420E">
        <w:rPr>
          <w:rFonts w:ascii="Tahoma" w:eastAsia="Arial" w:hAnsi="Tahoma" w:cs="Tahoma"/>
          <w:lang w:val="ru-RU"/>
        </w:rPr>
        <w:t xml:space="preserve"> </w:t>
      </w:r>
      <w:r w:rsidR="00321AA3" w:rsidRPr="00B75851">
        <w:rPr>
          <w:rFonts w:ascii="Tahoma" w:eastAsia="Arial" w:hAnsi="Tahoma" w:cs="Tahoma"/>
        </w:rPr>
        <w:t>veliku</w:t>
      </w:r>
      <w:r w:rsidR="00321AA3" w:rsidRPr="0060420E">
        <w:rPr>
          <w:rFonts w:ascii="Tahoma" w:eastAsia="Arial" w:hAnsi="Tahoma" w:cs="Tahoma"/>
          <w:lang w:val="ru-RU"/>
        </w:rPr>
        <w:t xml:space="preserve"> </w:t>
      </w:r>
      <w:r w:rsidR="00321AA3" w:rsidRPr="00B75851">
        <w:rPr>
          <w:rFonts w:ascii="Tahoma" w:eastAsia="Arial" w:hAnsi="Tahoma" w:cs="Tahoma"/>
        </w:rPr>
        <w:t>mogu</w:t>
      </w:r>
      <w:r w:rsidR="00321AA3" w:rsidRPr="0060420E">
        <w:rPr>
          <w:rFonts w:ascii="Tahoma" w:eastAsia="Arial" w:hAnsi="Tahoma" w:cs="Tahoma"/>
          <w:lang w:val="ru-RU"/>
        </w:rPr>
        <w:t>ć</w:t>
      </w:r>
      <w:r w:rsidR="00321AA3" w:rsidRPr="00B75851">
        <w:rPr>
          <w:rFonts w:ascii="Tahoma" w:eastAsia="Arial" w:hAnsi="Tahoma" w:cs="Tahoma"/>
        </w:rPr>
        <w:t>nost</w:t>
      </w:r>
      <w:r w:rsidR="00321AA3" w:rsidRPr="0060420E">
        <w:rPr>
          <w:rFonts w:ascii="Tahoma" w:eastAsia="Arial" w:hAnsi="Tahoma" w:cs="Tahoma"/>
          <w:lang w:val="ru-RU"/>
        </w:rPr>
        <w:t xml:space="preserve"> </w:t>
      </w:r>
      <w:r w:rsidR="00321AA3" w:rsidRPr="00B75851">
        <w:rPr>
          <w:rFonts w:ascii="Tahoma" w:eastAsia="Arial" w:hAnsi="Tahoma" w:cs="Tahoma"/>
        </w:rPr>
        <w:t>naru</w:t>
      </w:r>
      <w:r w:rsidR="00321AA3" w:rsidRPr="0060420E">
        <w:rPr>
          <w:rFonts w:ascii="Tahoma" w:eastAsia="Arial" w:hAnsi="Tahoma" w:cs="Tahoma"/>
          <w:lang w:val="ru-RU"/>
        </w:rPr>
        <w:t>š</w:t>
      </w:r>
      <w:r w:rsidR="00321AA3" w:rsidRPr="00B75851">
        <w:rPr>
          <w:rFonts w:ascii="Tahoma" w:eastAsia="Arial" w:hAnsi="Tahoma" w:cs="Tahoma"/>
        </w:rPr>
        <w:t>avanja</w:t>
      </w:r>
      <w:r w:rsidR="00321AA3" w:rsidRPr="0060420E">
        <w:rPr>
          <w:rFonts w:ascii="Tahoma" w:eastAsia="Arial" w:hAnsi="Tahoma" w:cs="Tahoma"/>
          <w:lang w:val="ru-RU"/>
        </w:rPr>
        <w:t xml:space="preserve"> </w:t>
      </w:r>
      <w:r w:rsidR="00321AA3" w:rsidRPr="00B75851">
        <w:rPr>
          <w:rFonts w:ascii="Tahoma" w:eastAsia="Arial" w:hAnsi="Tahoma" w:cs="Tahoma"/>
        </w:rPr>
        <w:t>principa</w:t>
      </w:r>
      <w:r w:rsidR="00321AA3" w:rsidRPr="0060420E">
        <w:rPr>
          <w:rFonts w:ascii="Tahoma" w:eastAsia="Arial" w:hAnsi="Tahoma" w:cs="Tahoma"/>
          <w:lang w:val="ru-RU"/>
        </w:rPr>
        <w:t xml:space="preserve"> </w:t>
      </w:r>
      <w:r w:rsidR="00321AA3" w:rsidRPr="00B75851">
        <w:rPr>
          <w:rFonts w:ascii="Tahoma" w:eastAsia="Arial" w:hAnsi="Tahoma" w:cs="Tahoma"/>
        </w:rPr>
        <w:t>jednakosti</w:t>
      </w:r>
      <w:r w:rsidR="00321AA3" w:rsidRPr="0060420E">
        <w:rPr>
          <w:rFonts w:ascii="Tahoma" w:eastAsia="Arial" w:hAnsi="Tahoma" w:cs="Tahoma"/>
          <w:lang w:val="ru-RU"/>
        </w:rPr>
        <w:t xml:space="preserve"> </w:t>
      </w:r>
      <w:r w:rsidR="00321AA3" w:rsidRPr="00B75851">
        <w:rPr>
          <w:rFonts w:ascii="Tahoma" w:eastAsia="Arial" w:hAnsi="Tahoma" w:cs="Tahoma"/>
        </w:rPr>
        <w:t>roditelja</w:t>
      </w:r>
      <w:r w:rsidR="00321AA3" w:rsidRPr="0060420E">
        <w:rPr>
          <w:rFonts w:ascii="Tahoma" w:eastAsia="Arial" w:hAnsi="Tahoma" w:cs="Tahoma"/>
          <w:lang w:val="ru-RU"/>
        </w:rPr>
        <w:t xml:space="preserve">, </w:t>
      </w:r>
      <w:r w:rsidR="00321AA3" w:rsidRPr="00B75851">
        <w:rPr>
          <w:rFonts w:ascii="Tahoma" w:eastAsia="Arial" w:hAnsi="Tahoma" w:cs="Tahoma"/>
        </w:rPr>
        <w:t>supruznika</w:t>
      </w:r>
      <w:r w:rsidR="00321AA3" w:rsidRPr="0060420E">
        <w:rPr>
          <w:rFonts w:ascii="Tahoma" w:eastAsia="Arial" w:hAnsi="Tahoma" w:cs="Tahoma"/>
          <w:lang w:val="ru-RU"/>
        </w:rPr>
        <w:t xml:space="preserve">, </w:t>
      </w:r>
      <w:r w:rsidR="00321AA3" w:rsidRPr="00B75851">
        <w:rPr>
          <w:rFonts w:ascii="Tahoma" w:eastAsia="Arial" w:hAnsi="Tahoma" w:cs="Tahoma"/>
        </w:rPr>
        <w:t>bliskih</w:t>
      </w:r>
      <w:r w:rsidR="00321AA3" w:rsidRPr="0060420E">
        <w:rPr>
          <w:rFonts w:ascii="Tahoma" w:eastAsia="Arial" w:hAnsi="Tahoma" w:cs="Tahoma"/>
          <w:lang w:val="ru-RU"/>
        </w:rPr>
        <w:t xml:space="preserve"> č</w:t>
      </w:r>
      <w:r w:rsidR="00321AA3" w:rsidRPr="00B75851">
        <w:rPr>
          <w:rFonts w:ascii="Tahoma" w:eastAsia="Arial" w:hAnsi="Tahoma" w:cs="Tahoma"/>
        </w:rPr>
        <w:t>lanova</w:t>
      </w:r>
      <w:r w:rsidR="00321AA3" w:rsidRPr="0060420E">
        <w:rPr>
          <w:rFonts w:ascii="Tahoma" w:eastAsia="Arial" w:hAnsi="Tahoma" w:cs="Tahoma"/>
          <w:lang w:val="ru-RU"/>
        </w:rPr>
        <w:t xml:space="preserve"> </w:t>
      </w:r>
      <w:r w:rsidR="00321AA3" w:rsidRPr="00B75851">
        <w:rPr>
          <w:rFonts w:ascii="Tahoma" w:eastAsia="Arial" w:hAnsi="Tahoma" w:cs="Tahoma"/>
        </w:rPr>
        <w:t>dece</w:t>
      </w:r>
      <w:r w:rsidR="00321AA3" w:rsidRPr="0060420E">
        <w:rPr>
          <w:rFonts w:ascii="Tahoma" w:eastAsia="Arial" w:hAnsi="Tahoma" w:cs="Tahoma"/>
          <w:lang w:val="ru-RU"/>
        </w:rPr>
        <w:t xml:space="preserve">( </w:t>
      </w:r>
      <w:r w:rsidR="00321AA3" w:rsidRPr="00B75851">
        <w:rPr>
          <w:rFonts w:ascii="Tahoma" w:eastAsia="Arial" w:hAnsi="Tahoma" w:cs="Tahoma"/>
        </w:rPr>
        <w:t>babe</w:t>
      </w:r>
      <w:r w:rsidR="00321AA3" w:rsidRPr="0060420E">
        <w:rPr>
          <w:rFonts w:ascii="Tahoma" w:eastAsia="Arial" w:hAnsi="Tahoma" w:cs="Tahoma"/>
          <w:lang w:val="ru-RU"/>
        </w:rPr>
        <w:t xml:space="preserve">, </w:t>
      </w:r>
      <w:r w:rsidR="00321AA3" w:rsidRPr="00B75851">
        <w:rPr>
          <w:rFonts w:ascii="Tahoma" w:eastAsia="Arial" w:hAnsi="Tahoma" w:cs="Tahoma"/>
        </w:rPr>
        <w:t>dede</w:t>
      </w:r>
      <w:r w:rsidR="00321AA3" w:rsidRPr="0060420E">
        <w:rPr>
          <w:rFonts w:ascii="Tahoma" w:eastAsia="Arial" w:hAnsi="Tahoma" w:cs="Tahoma"/>
          <w:lang w:val="ru-RU"/>
        </w:rPr>
        <w:t xml:space="preserve">,..). </w:t>
      </w:r>
      <w:r w:rsidR="00321AA3" w:rsidRPr="00B75851">
        <w:rPr>
          <w:rFonts w:ascii="Tahoma" w:eastAsia="Arial" w:hAnsi="Tahoma" w:cs="Tahoma"/>
        </w:rPr>
        <w:t>Gde</w:t>
      </w:r>
      <w:r w:rsidR="00321AA3" w:rsidRPr="0060420E">
        <w:rPr>
          <w:rFonts w:ascii="Tahoma" w:eastAsia="Arial" w:hAnsi="Tahoma" w:cs="Tahoma"/>
          <w:lang w:val="ru-RU"/>
        </w:rPr>
        <w:t xml:space="preserve"> </w:t>
      </w:r>
      <w:r w:rsidR="00321AA3" w:rsidRPr="00B75851">
        <w:rPr>
          <w:rFonts w:ascii="Tahoma" w:eastAsia="Arial" w:hAnsi="Tahoma" w:cs="Tahoma"/>
        </w:rPr>
        <w:t>u</w:t>
      </w:r>
      <w:r w:rsidR="00321AA3" w:rsidRPr="0060420E">
        <w:rPr>
          <w:rFonts w:ascii="Tahoma" w:eastAsia="Arial" w:hAnsi="Tahoma" w:cs="Tahoma"/>
          <w:lang w:val="ru-RU"/>
        </w:rPr>
        <w:t xml:space="preserve"> </w:t>
      </w:r>
      <w:r w:rsidR="00321AA3" w:rsidRPr="00B75851">
        <w:rPr>
          <w:rFonts w:ascii="Tahoma" w:eastAsia="Arial" w:hAnsi="Tahoma" w:cs="Tahoma"/>
        </w:rPr>
        <w:t>ve</w:t>
      </w:r>
      <w:r w:rsidR="00321AA3" w:rsidRPr="0060420E">
        <w:rPr>
          <w:rFonts w:ascii="Tahoma" w:eastAsia="Arial" w:hAnsi="Tahoma" w:cs="Tahoma"/>
          <w:lang w:val="ru-RU"/>
        </w:rPr>
        <w:t>ć</w:t>
      </w:r>
      <w:r w:rsidR="00321AA3" w:rsidRPr="00B75851">
        <w:rPr>
          <w:rFonts w:ascii="Tahoma" w:eastAsia="Arial" w:hAnsi="Tahoma" w:cs="Tahoma"/>
        </w:rPr>
        <w:t>ini</w:t>
      </w:r>
      <w:r w:rsidR="00321AA3" w:rsidRPr="0060420E">
        <w:rPr>
          <w:rFonts w:ascii="Tahoma" w:eastAsia="Arial" w:hAnsi="Tahoma" w:cs="Tahoma"/>
          <w:lang w:val="ru-RU"/>
        </w:rPr>
        <w:t xml:space="preserve"> </w:t>
      </w:r>
      <w:r w:rsidR="00321AA3" w:rsidRPr="00B75851">
        <w:rPr>
          <w:rFonts w:ascii="Tahoma" w:eastAsia="Arial" w:hAnsi="Tahoma" w:cs="Tahoma"/>
        </w:rPr>
        <w:t>slu</w:t>
      </w:r>
      <w:r w:rsidR="00321AA3" w:rsidRPr="0060420E">
        <w:rPr>
          <w:rFonts w:ascii="Tahoma" w:eastAsia="Arial" w:hAnsi="Tahoma" w:cs="Tahoma"/>
          <w:lang w:val="ru-RU"/>
        </w:rPr>
        <w:t>č</w:t>
      </w:r>
      <w:r w:rsidR="00321AA3" w:rsidRPr="00B75851">
        <w:rPr>
          <w:rFonts w:ascii="Tahoma" w:eastAsia="Arial" w:hAnsi="Tahoma" w:cs="Tahoma"/>
        </w:rPr>
        <w:t>ajeva</w:t>
      </w:r>
      <w:r w:rsidR="00321AA3" w:rsidRPr="0060420E">
        <w:rPr>
          <w:rFonts w:ascii="Tahoma" w:eastAsia="Arial" w:hAnsi="Tahoma" w:cs="Tahoma"/>
          <w:lang w:val="ru-RU"/>
        </w:rPr>
        <w:t xml:space="preserve"> </w:t>
      </w:r>
      <w:r w:rsidR="00321AA3" w:rsidRPr="00B75851">
        <w:rPr>
          <w:rFonts w:ascii="Tahoma" w:eastAsia="Arial" w:hAnsi="Tahoma" w:cs="Tahoma"/>
        </w:rPr>
        <w:t>pojam</w:t>
      </w:r>
      <w:r w:rsidR="00321AA3" w:rsidRPr="0060420E">
        <w:rPr>
          <w:rFonts w:ascii="Tahoma" w:eastAsia="Arial" w:hAnsi="Tahoma" w:cs="Tahoma"/>
          <w:lang w:val="ru-RU"/>
        </w:rPr>
        <w:t xml:space="preserve"> „</w:t>
      </w:r>
      <w:r w:rsidR="00321AA3" w:rsidRPr="00B75851">
        <w:rPr>
          <w:rFonts w:ascii="Tahoma" w:eastAsia="Arial" w:hAnsi="Tahoma" w:cs="Tahoma"/>
        </w:rPr>
        <w:t>pravdeno</w:t>
      </w:r>
      <w:proofErr w:type="gramStart"/>
      <w:r w:rsidR="00321AA3" w:rsidRPr="0060420E">
        <w:rPr>
          <w:rFonts w:ascii="Tahoma" w:eastAsia="Arial" w:hAnsi="Tahoma" w:cs="Tahoma"/>
          <w:lang w:val="ru-RU"/>
        </w:rPr>
        <w:t xml:space="preserve">“ </w:t>
      </w:r>
      <w:r w:rsidR="00321AA3" w:rsidRPr="00B75851">
        <w:rPr>
          <w:rFonts w:ascii="Tahoma" w:eastAsia="Arial" w:hAnsi="Tahoma" w:cs="Tahoma"/>
        </w:rPr>
        <w:t>ili</w:t>
      </w:r>
      <w:proofErr w:type="gramEnd"/>
      <w:r w:rsidR="00321AA3" w:rsidRPr="0060420E">
        <w:rPr>
          <w:rFonts w:ascii="Tahoma" w:eastAsia="Arial" w:hAnsi="Tahoma" w:cs="Tahoma"/>
          <w:lang w:val="ru-RU"/>
        </w:rPr>
        <w:t xml:space="preserve"> „</w:t>
      </w:r>
      <w:r w:rsidR="00321AA3" w:rsidRPr="00B75851">
        <w:rPr>
          <w:rFonts w:ascii="Tahoma" w:eastAsia="Arial" w:hAnsi="Tahoma" w:cs="Tahoma"/>
        </w:rPr>
        <w:t>nepravdeno</w:t>
      </w:r>
      <w:r w:rsidR="00321AA3" w:rsidRPr="0060420E">
        <w:rPr>
          <w:rFonts w:ascii="Tahoma" w:eastAsia="Arial" w:hAnsi="Tahoma" w:cs="Tahoma"/>
          <w:lang w:val="ru-RU"/>
        </w:rPr>
        <w:t xml:space="preserve">“ </w:t>
      </w:r>
      <w:r w:rsidR="00321AA3" w:rsidRPr="00B75851">
        <w:rPr>
          <w:rFonts w:ascii="Tahoma" w:eastAsia="Arial" w:hAnsi="Tahoma" w:cs="Tahoma"/>
        </w:rPr>
        <w:t>zavisi</w:t>
      </w:r>
      <w:r w:rsidR="00321AA3" w:rsidRPr="0060420E">
        <w:rPr>
          <w:rFonts w:ascii="Tahoma" w:eastAsia="Arial" w:hAnsi="Tahoma" w:cs="Tahoma"/>
          <w:lang w:val="ru-RU"/>
        </w:rPr>
        <w:t xml:space="preserve"> </w:t>
      </w:r>
      <w:r w:rsidR="00321AA3" w:rsidRPr="00B75851">
        <w:rPr>
          <w:rFonts w:ascii="Tahoma" w:eastAsia="Arial" w:hAnsi="Tahoma" w:cs="Tahoma"/>
        </w:rPr>
        <w:t>i</w:t>
      </w:r>
      <w:r w:rsidR="00321AA3" w:rsidRPr="0060420E">
        <w:rPr>
          <w:rFonts w:ascii="Tahoma" w:eastAsia="Arial" w:hAnsi="Tahoma" w:cs="Tahoma"/>
          <w:lang w:val="ru-RU"/>
        </w:rPr>
        <w:t xml:space="preserve"> </w:t>
      </w:r>
      <w:r w:rsidR="00321AA3" w:rsidRPr="00B75851">
        <w:rPr>
          <w:rFonts w:ascii="Tahoma" w:eastAsia="Arial" w:hAnsi="Tahoma" w:cs="Tahoma"/>
        </w:rPr>
        <w:t>tuma</w:t>
      </w:r>
      <w:r w:rsidR="00321AA3" w:rsidRPr="0060420E">
        <w:rPr>
          <w:rFonts w:ascii="Tahoma" w:eastAsia="Arial" w:hAnsi="Tahoma" w:cs="Tahoma"/>
          <w:lang w:val="ru-RU"/>
        </w:rPr>
        <w:t>č</w:t>
      </w:r>
      <w:r w:rsidR="00321AA3" w:rsidRPr="00B75851">
        <w:rPr>
          <w:rFonts w:ascii="Tahoma" w:eastAsia="Arial" w:hAnsi="Tahoma" w:cs="Tahoma"/>
        </w:rPr>
        <w:t>i</w:t>
      </w:r>
      <w:r w:rsidR="00321AA3" w:rsidRPr="0060420E">
        <w:rPr>
          <w:rFonts w:ascii="Tahoma" w:eastAsia="Arial" w:hAnsi="Tahoma" w:cs="Tahoma"/>
          <w:lang w:val="ru-RU"/>
        </w:rPr>
        <w:t xml:space="preserve"> </w:t>
      </w:r>
      <w:r w:rsidR="00321AA3" w:rsidRPr="00B75851">
        <w:rPr>
          <w:rFonts w:ascii="Tahoma" w:eastAsia="Arial" w:hAnsi="Tahoma" w:cs="Tahoma"/>
        </w:rPr>
        <w:t>se</w:t>
      </w:r>
      <w:r w:rsidR="00321AA3" w:rsidRPr="0060420E">
        <w:rPr>
          <w:rFonts w:ascii="Tahoma" w:eastAsia="Arial" w:hAnsi="Tahoma" w:cs="Tahoma"/>
          <w:lang w:val="ru-RU"/>
        </w:rPr>
        <w:t xml:space="preserve"> </w:t>
      </w:r>
      <w:r w:rsidR="00321AA3" w:rsidRPr="00B75851">
        <w:rPr>
          <w:rFonts w:ascii="Tahoma" w:eastAsia="Arial" w:hAnsi="Tahoma" w:cs="Tahoma"/>
        </w:rPr>
        <w:t>u</w:t>
      </w:r>
      <w:r w:rsidR="00321AA3" w:rsidRPr="0060420E">
        <w:rPr>
          <w:rFonts w:ascii="Tahoma" w:eastAsia="Arial" w:hAnsi="Tahoma" w:cs="Tahoma"/>
          <w:lang w:val="ru-RU"/>
        </w:rPr>
        <w:t xml:space="preserve"> </w:t>
      </w:r>
      <w:r w:rsidR="00321AA3" w:rsidRPr="00B75851">
        <w:rPr>
          <w:rFonts w:ascii="Tahoma" w:eastAsia="Arial" w:hAnsi="Tahoma" w:cs="Tahoma"/>
        </w:rPr>
        <w:t>zavisnosti</w:t>
      </w:r>
      <w:r w:rsidR="00321AA3" w:rsidRPr="0060420E">
        <w:rPr>
          <w:rFonts w:ascii="Tahoma" w:eastAsia="Arial" w:hAnsi="Tahoma" w:cs="Tahoma"/>
          <w:lang w:val="ru-RU"/>
        </w:rPr>
        <w:t xml:space="preserve"> </w:t>
      </w:r>
      <w:r w:rsidR="00321AA3" w:rsidRPr="00B75851">
        <w:rPr>
          <w:rFonts w:ascii="Tahoma" w:eastAsia="Arial" w:hAnsi="Tahoma" w:cs="Tahoma"/>
        </w:rPr>
        <w:t>od</w:t>
      </w:r>
      <w:r w:rsidR="00321AA3" w:rsidRPr="0060420E">
        <w:rPr>
          <w:rFonts w:ascii="Tahoma" w:eastAsia="Arial" w:hAnsi="Tahoma" w:cs="Tahoma"/>
          <w:lang w:val="ru-RU"/>
        </w:rPr>
        <w:t xml:space="preserve"> </w:t>
      </w:r>
      <w:r w:rsidR="00321AA3" w:rsidRPr="00B75851">
        <w:rPr>
          <w:rFonts w:ascii="Tahoma" w:eastAsia="Arial" w:hAnsi="Tahoma" w:cs="Tahoma"/>
        </w:rPr>
        <w:t>samog</w:t>
      </w:r>
      <w:r w:rsidR="00321AA3" w:rsidRPr="0060420E">
        <w:rPr>
          <w:rFonts w:ascii="Tahoma" w:eastAsia="Arial" w:hAnsi="Tahoma" w:cs="Tahoma"/>
          <w:lang w:val="ru-RU"/>
        </w:rPr>
        <w:t xml:space="preserve"> </w:t>
      </w:r>
      <w:r w:rsidR="00321AA3" w:rsidRPr="00B75851">
        <w:rPr>
          <w:rFonts w:ascii="Tahoma" w:eastAsia="Arial" w:hAnsi="Tahoma" w:cs="Tahoma"/>
        </w:rPr>
        <w:t>ishoda</w:t>
      </w:r>
      <w:r w:rsidR="00321AA3" w:rsidRPr="0060420E">
        <w:rPr>
          <w:rFonts w:ascii="Tahoma" w:eastAsia="Arial" w:hAnsi="Tahoma" w:cs="Tahoma"/>
          <w:lang w:val="ru-RU"/>
        </w:rPr>
        <w:t xml:space="preserve"> </w:t>
      </w:r>
      <w:r w:rsidR="00321AA3" w:rsidRPr="00B75851">
        <w:rPr>
          <w:rFonts w:ascii="Tahoma" w:eastAsia="Arial" w:hAnsi="Tahoma" w:cs="Tahoma"/>
        </w:rPr>
        <w:t>spora</w:t>
      </w:r>
      <w:r w:rsidR="00321AA3" w:rsidRPr="0060420E">
        <w:rPr>
          <w:rFonts w:ascii="Tahoma" w:eastAsia="Arial" w:hAnsi="Tahoma" w:cs="Tahoma"/>
          <w:lang w:val="ru-RU"/>
        </w:rPr>
        <w:t>.</w:t>
      </w:r>
    </w:p>
    <w:p w14:paraId="541DEA07" w14:textId="77777777" w:rsidR="003105C9" w:rsidRPr="0060420E" w:rsidRDefault="003105C9" w:rsidP="00CD77C5">
      <w:pPr>
        <w:spacing w:after="160" w:line="240" w:lineRule="auto"/>
        <w:jc w:val="both"/>
        <w:rPr>
          <w:rFonts w:ascii="Tahoma" w:hAnsi="Tahoma" w:cs="Tahoma"/>
          <w:lang w:val="ru-RU"/>
        </w:rPr>
      </w:pPr>
    </w:p>
    <w:p w14:paraId="3A78F631" w14:textId="77777777"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2EF133ED" w14:textId="77777777"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24761E6A" w14:textId="77777777"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6B343198" w14:textId="77777777"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070AA4CD" w14:textId="46C65A86"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428BA6F6" w14:textId="029114DF" w:rsidR="00257534" w:rsidRPr="0060420E" w:rsidRDefault="00257534" w:rsidP="00CD77C5">
      <w:pPr>
        <w:widowControl w:val="0"/>
        <w:spacing w:after="0" w:line="240" w:lineRule="auto"/>
        <w:outlineLvl w:val="2"/>
        <w:rPr>
          <w:rFonts w:ascii="Palatino Linotype" w:eastAsia="Times New Roman" w:hAnsi="Palatino Linotype" w:cs="Times New Roman"/>
          <w:b/>
          <w:bCs/>
          <w:sz w:val="24"/>
          <w:szCs w:val="24"/>
          <w:lang w:val="ru-RU"/>
        </w:rPr>
      </w:pPr>
    </w:p>
    <w:p w14:paraId="12DA58E6" w14:textId="5D9137A3" w:rsidR="00257534" w:rsidRPr="0060420E" w:rsidRDefault="00257534" w:rsidP="00CD77C5">
      <w:pPr>
        <w:widowControl w:val="0"/>
        <w:spacing w:after="0" w:line="240" w:lineRule="auto"/>
        <w:outlineLvl w:val="2"/>
        <w:rPr>
          <w:rFonts w:ascii="Palatino Linotype" w:eastAsia="Times New Roman" w:hAnsi="Palatino Linotype" w:cs="Times New Roman"/>
          <w:b/>
          <w:bCs/>
          <w:sz w:val="24"/>
          <w:szCs w:val="24"/>
          <w:lang w:val="ru-RU"/>
        </w:rPr>
      </w:pPr>
    </w:p>
    <w:p w14:paraId="27104F05" w14:textId="37B42E63" w:rsidR="00257534" w:rsidRPr="0060420E" w:rsidRDefault="00257534" w:rsidP="00CD77C5">
      <w:pPr>
        <w:widowControl w:val="0"/>
        <w:spacing w:after="0" w:line="240" w:lineRule="auto"/>
        <w:outlineLvl w:val="2"/>
        <w:rPr>
          <w:rFonts w:ascii="Palatino Linotype" w:eastAsia="Times New Roman" w:hAnsi="Palatino Linotype" w:cs="Times New Roman"/>
          <w:b/>
          <w:bCs/>
          <w:sz w:val="24"/>
          <w:szCs w:val="24"/>
          <w:lang w:val="ru-RU"/>
        </w:rPr>
      </w:pPr>
    </w:p>
    <w:p w14:paraId="16644EF4" w14:textId="2135A8F4" w:rsidR="00257534" w:rsidRPr="0060420E" w:rsidRDefault="00257534" w:rsidP="00CD77C5">
      <w:pPr>
        <w:widowControl w:val="0"/>
        <w:spacing w:after="0" w:line="240" w:lineRule="auto"/>
        <w:outlineLvl w:val="2"/>
        <w:rPr>
          <w:rFonts w:ascii="Palatino Linotype" w:eastAsia="Times New Roman" w:hAnsi="Palatino Linotype" w:cs="Times New Roman"/>
          <w:b/>
          <w:bCs/>
          <w:sz w:val="24"/>
          <w:szCs w:val="24"/>
          <w:lang w:val="ru-RU"/>
        </w:rPr>
      </w:pPr>
    </w:p>
    <w:p w14:paraId="229F68F7" w14:textId="77777777" w:rsidR="00257534" w:rsidRPr="0060420E" w:rsidRDefault="00257534" w:rsidP="00CD77C5">
      <w:pPr>
        <w:widowControl w:val="0"/>
        <w:spacing w:after="0" w:line="240" w:lineRule="auto"/>
        <w:outlineLvl w:val="2"/>
        <w:rPr>
          <w:rFonts w:ascii="Palatino Linotype" w:eastAsia="Times New Roman" w:hAnsi="Palatino Linotype" w:cs="Times New Roman"/>
          <w:b/>
          <w:bCs/>
          <w:sz w:val="24"/>
          <w:szCs w:val="24"/>
          <w:lang w:val="ru-RU"/>
        </w:rPr>
      </w:pPr>
    </w:p>
    <w:p w14:paraId="27F4D9B9" w14:textId="77777777"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049C3961" w14:textId="77777777"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789C2334" w14:textId="77777777"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1D00A68A" w14:textId="3B5420B4"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2577678B" w14:textId="70CC0447" w:rsidR="007252C1" w:rsidRPr="0060420E" w:rsidRDefault="007252C1" w:rsidP="00CD77C5">
      <w:pPr>
        <w:widowControl w:val="0"/>
        <w:spacing w:after="0" w:line="240" w:lineRule="auto"/>
        <w:outlineLvl w:val="2"/>
        <w:rPr>
          <w:rFonts w:ascii="Palatino Linotype" w:eastAsia="Times New Roman" w:hAnsi="Palatino Linotype" w:cs="Times New Roman"/>
          <w:b/>
          <w:bCs/>
          <w:sz w:val="24"/>
          <w:szCs w:val="24"/>
          <w:lang w:val="ru-RU"/>
        </w:rPr>
      </w:pPr>
    </w:p>
    <w:p w14:paraId="5DCD0E41" w14:textId="1EA8B433" w:rsidR="007252C1" w:rsidRPr="0060420E" w:rsidRDefault="007252C1" w:rsidP="00CD77C5">
      <w:pPr>
        <w:widowControl w:val="0"/>
        <w:spacing w:after="0" w:line="240" w:lineRule="auto"/>
        <w:outlineLvl w:val="2"/>
        <w:rPr>
          <w:rFonts w:ascii="Palatino Linotype" w:eastAsia="Times New Roman" w:hAnsi="Palatino Linotype" w:cs="Times New Roman"/>
          <w:b/>
          <w:bCs/>
          <w:sz w:val="24"/>
          <w:szCs w:val="24"/>
          <w:lang w:val="ru-RU"/>
        </w:rPr>
      </w:pPr>
    </w:p>
    <w:p w14:paraId="4915C12C" w14:textId="62A09B1C" w:rsidR="007252C1" w:rsidRDefault="007252C1" w:rsidP="00CD77C5">
      <w:pPr>
        <w:widowControl w:val="0"/>
        <w:spacing w:after="0" w:line="240" w:lineRule="auto"/>
        <w:outlineLvl w:val="2"/>
        <w:rPr>
          <w:rFonts w:ascii="Palatino Linotype" w:eastAsia="Times New Roman" w:hAnsi="Palatino Linotype" w:cs="Times New Roman"/>
          <w:b/>
          <w:bCs/>
          <w:sz w:val="24"/>
          <w:szCs w:val="24"/>
          <w:lang w:val="ru-RU"/>
        </w:rPr>
      </w:pPr>
    </w:p>
    <w:p w14:paraId="422D9647" w14:textId="77777777" w:rsidR="00307349" w:rsidRDefault="00307349" w:rsidP="00CD77C5">
      <w:pPr>
        <w:widowControl w:val="0"/>
        <w:spacing w:after="0" w:line="240" w:lineRule="auto"/>
        <w:outlineLvl w:val="2"/>
        <w:rPr>
          <w:rFonts w:ascii="Palatino Linotype" w:eastAsia="Times New Roman" w:hAnsi="Palatino Linotype" w:cs="Times New Roman"/>
          <w:b/>
          <w:bCs/>
          <w:sz w:val="24"/>
          <w:szCs w:val="24"/>
          <w:lang w:val="ru-RU"/>
        </w:rPr>
      </w:pPr>
    </w:p>
    <w:p w14:paraId="69EAF5C9" w14:textId="77777777" w:rsidR="00307349" w:rsidRDefault="00307349" w:rsidP="00CD77C5">
      <w:pPr>
        <w:widowControl w:val="0"/>
        <w:spacing w:after="0" w:line="240" w:lineRule="auto"/>
        <w:outlineLvl w:val="2"/>
        <w:rPr>
          <w:rFonts w:ascii="Palatino Linotype" w:eastAsia="Times New Roman" w:hAnsi="Palatino Linotype" w:cs="Times New Roman"/>
          <w:b/>
          <w:bCs/>
          <w:sz w:val="24"/>
          <w:szCs w:val="24"/>
          <w:lang w:val="ru-RU"/>
        </w:rPr>
      </w:pPr>
    </w:p>
    <w:p w14:paraId="75E4119C" w14:textId="77777777" w:rsidR="00307349" w:rsidRPr="0060420E" w:rsidRDefault="00307349" w:rsidP="00CD77C5">
      <w:pPr>
        <w:widowControl w:val="0"/>
        <w:spacing w:after="0" w:line="240" w:lineRule="auto"/>
        <w:outlineLvl w:val="2"/>
        <w:rPr>
          <w:rFonts w:ascii="Palatino Linotype" w:eastAsia="Times New Roman" w:hAnsi="Palatino Linotype" w:cs="Times New Roman"/>
          <w:b/>
          <w:bCs/>
          <w:sz w:val="24"/>
          <w:szCs w:val="24"/>
          <w:lang w:val="ru-RU"/>
        </w:rPr>
      </w:pPr>
    </w:p>
    <w:p w14:paraId="466B711D" w14:textId="22DF4D9D" w:rsidR="007252C1" w:rsidRPr="0060420E" w:rsidRDefault="007252C1" w:rsidP="00CD77C5">
      <w:pPr>
        <w:widowControl w:val="0"/>
        <w:spacing w:after="0" w:line="240" w:lineRule="auto"/>
        <w:outlineLvl w:val="2"/>
        <w:rPr>
          <w:rFonts w:ascii="Palatino Linotype" w:eastAsia="Times New Roman" w:hAnsi="Palatino Linotype" w:cs="Times New Roman"/>
          <w:b/>
          <w:bCs/>
          <w:sz w:val="24"/>
          <w:szCs w:val="24"/>
          <w:lang w:val="ru-RU"/>
        </w:rPr>
      </w:pPr>
    </w:p>
    <w:p w14:paraId="6BB13EF9" w14:textId="77777777" w:rsidR="007252C1" w:rsidRPr="0060420E" w:rsidRDefault="007252C1" w:rsidP="00CD77C5">
      <w:pPr>
        <w:widowControl w:val="0"/>
        <w:spacing w:after="0" w:line="240" w:lineRule="auto"/>
        <w:outlineLvl w:val="2"/>
        <w:rPr>
          <w:rFonts w:ascii="Palatino Linotype" w:eastAsia="Times New Roman" w:hAnsi="Palatino Linotype" w:cs="Times New Roman"/>
          <w:b/>
          <w:bCs/>
          <w:sz w:val="24"/>
          <w:szCs w:val="24"/>
          <w:lang w:val="ru-RU"/>
        </w:rPr>
      </w:pPr>
    </w:p>
    <w:p w14:paraId="0416ECB8" w14:textId="77777777" w:rsidR="00BC6869" w:rsidRPr="0060420E" w:rsidRDefault="00BC6869" w:rsidP="00CD77C5">
      <w:pPr>
        <w:widowControl w:val="0"/>
        <w:spacing w:after="0" w:line="240" w:lineRule="auto"/>
        <w:outlineLvl w:val="2"/>
        <w:rPr>
          <w:rFonts w:ascii="Palatino Linotype" w:eastAsia="Times New Roman" w:hAnsi="Palatino Linotype" w:cs="Times New Roman"/>
          <w:b/>
          <w:bCs/>
          <w:sz w:val="24"/>
          <w:szCs w:val="24"/>
          <w:lang w:val="ru-RU"/>
        </w:rPr>
      </w:pPr>
    </w:p>
    <w:p w14:paraId="3884B283" w14:textId="10F593EC" w:rsidR="00F25224" w:rsidRPr="0060420E" w:rsidRDefault="0043493F" w:rsidP="00CD7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000000" w:themeColor="text1"/>
          <w:sz w:val="20"/>
          <w:szCs w:val="20"/>
          <w:lang w:val="ru-RU"/>
        </w:rPr>
      </w:pPr>
      <w:r>
        <w:rPr>
          <w:rFonts w:ascii="Palatino Linotype" w:eastAsia="Times New Roman" w:hAnsi="Palatino Linotype" w:cs="Times New Roman"/>
          <w:b/>
          <w:bCs/>
          <w:sz w:val="24"/>
          <w:szCs w:val="24"/>
        </w:rPr>
        <w:t>Bibliografija</w:t>
      </w:r>
      <w:r w:rsidRPr="0060420E">
        <w:rPr>
          <w:rFonts w:ascii="Palatino Linotype" w:eastAsia="Times New Roman" w:hAnsi="Palatino Linotype" w:cs="Times New Roman"/>
          <w:b/>
          <w:bCs/>
          <w:sz w:val="24"/>
          <w:szCs w:val="24"/>
          <w:lang w:val="ru-RU"/>
        </w:rPr>
        <w:t xml:space="preserve"> </w:t>
      </w:r>
    </w:p>
    <w:p w14:paraId="55C12893" w14:textId="77777777" w:rsidR="007F532B" w:rsidRPr="0060420E" w:rsidRDefault="007F532B" w:rsidP="00CD77C5">
      <w:pPr>
        <w:spacing w:after="0" w:line="240" w:lineRule="auto"/>
        <w:rPr>
          <w:rFonts w:ascii="Tahoma" w:hAnsi="Tahoma" w:cs="Tahoma"/>
          <w:sz w:val="20"/>
          <w:szCs w:val="20"/>
          <w:lang w:val="ru-RU"/>
        </w:rPr>
      </w:pPr>
      <w:bookmarkStart w:id="1" w:name="_Hlk120113899"/>
    </w:p>
    <w:p w14:paraId="67ACCB97" w14:textId="30B7CA3A" w:rsidR="0060420E" w:rsidRPr="000E1C14" w:rsidRDefault="0060420E" w:rsidP="000E1C14">
      <w:pPr>
        <w:shd w:val="clear" w:color="auto" w:fill="FFFFFF"/>
        <w:spacing w:after="0" w:line="240" w:lineRule="auto"/>
        <w:jc w:val="both"/>
        <w:rPr>
          <w:rFonts w:ascii="Palatino Linotype" w:eastAsia="Times New Roman" w:hAnsi="Palatino Linotype" w:cs="Times New Roman"/>
          <w:lang w:val="sr-Cyrl-RS" w:eastAsia="en-GB"/>
        </w:rPr>
      </w:pPr>
    </w:p>
    <w:p w14:paraId="15D5D78F" w14:textId="0E6E4049" w:rsidR="0051642E" w:rsidRPr="000E1C14" w:rsidRDefault="0060420E" w:rsidP="001D47D5">
      <w:pPr>
        <w:spacing w:after="0" w:line="240" w:lineRule="auto"/>
        <w:jc w:val="both"/>
        <w:rPr>
          <w:rFonts w:ascii="Tahoma" w:hAnsi="Tahoma" w:cs="Tahoma"/>
          <w:color w:val="000000" w:themeColor="text1"/>
          <w:lang w:val="sr-Cyrl-RS"/>
        </w:rPr>
      </w:pPr>
      <w:r w:rsidRPr="000E1C14">
        <w:rPr>
          <w:rFonts w:ascii="Tahoma" w:hAnsi="Tahoma" w:cs="Tahoma"/>
          <w:color w:val="000000" w:themeColor="text1"/>
          <w:lang w:val="en-GB"/>
        </w:rPr>
        <w:t>[</w:t>
      </w:r>
      <w:r w:rsidR="0051642E" w:rsidRPr="000E1C14">
        <w:rPr>
          <w:rFonts w:ascii="Tahoma" w:hAnsi="Tahoma" w:cs="Tahoma"/>
          <w:color w:val="000000" w:themeColor="text1"/>
          <w:lang w:val="en-GB"/>
        </w:rPr>
        <w:t>1</w:t>
      </w:r>
      <w:r w:rsidR="000E1C14" w:rsidRPr="000E1C14">
        <w:rPr>
          <w:rFonts w:ascii="Tahoma" w:hAnsi="Tahoma" w:cs="Tahoma"/>
          <w:color w:val="000000" w:themeColor="text1"/>
          <w:lang w:val="en-GB"/>
        </w:rPr>
        <w:t>.</w:t>
      </w:r>
      <w:proofErr w:type="gramStart"/>
      <w:r w:rsidRPr="000E1C14">
        <w:rPr>
          <w:rFonts w:ascii="Tahoma" w:hAnsi="Tahoma" w:cs="Tahoma"/>
          <w:color w:val="000000" w:themeColor="text1"/>
          <w:lang w:val="en-GB"/>
        </w:rPr>
        <w:t>]Ponjavi</w:t>
      </w:r>
      <w:r w:rsidRPr="000E1C14">
        <w:rPr>
          <w:rFonts w:ascii="Tahoma" w:hAnsi="Tahoma" w:cs="Tahoma"/>
          <w:color w:val="000000" w:themeColor="text1"/>
          <w:lang w:val="sr-Cyrl-RS"/>
        </w:rPr>
        <w:t>ć</w:t>
      </w:r>
      <w:proofErr w:type="gramEnd"/>
      <w:r w:rsidRPr="000E1C14">
        <w:rPr>
          <w:rFonts w:ascii="Tahoma" w:hAnsi="Tahoma" w:cs="Tahoma"/>
          <w:color w:val="000000" w:themeColor="text1"/>
          <w:lang w:val="sr-Cyrl-RS"/>
        </w:rPr>
        <w:t xml:space="preserve"> </w:t>
      </w:r>
      <w:r w:rsidRPr="000E1C14">
        <w:rPr>
          <w:rFonts w:ascii="Tahoma" w:hAnsi="Tahoma" w:cs="Tahoma"/>
          <w:color w:val="000000" w:themeColor="text1"/>
          <w:lang w:val="en-GB"/>
        </w:rPr>
        <w:t>Z</w:t>
      </w:r>
      <w:r w:rsidRPr="000E1C14">
        <w:rPr>
          <w:rFonts w:ascii="Tahoma" w:hAnsi="Tahoma" w:cs="Tahoma"/>
          <w:color w:val="000000" w:themeColor="text1"/>
          <w:lang w:val="sr-Cyrl-RS"/>
        </w:rPr>
        <w:t xml:space="preserve">. </w:t>
      </w:r>
      <w:r w:rsidRPr="000E1C14">
        <w:rPr>
          <w:rFonts w:ascii="Tahoma" w:hAnsi="Tahoma" w:cs="Tahoma"/>
          <w:color w:val="000000" w:themeColor="text1"/>
          <w:lang w:val="en-GB"/>
        </w:rPr>
        <w:t>Vla</w:t>
      </w:r>
      <w:r w:rsidRPr="000E1C14">
        <w:rPr>
          <w:rFonts w:ascii="Tahoma" w:hAnsi="Tahoma" w:cs="Tahoma"/>
          <w:color w:val="000000" w:themeColor="text1"/>
          <w:lang w:val="sr-Cyrl-RS"/>
        </w:rPr>
        <w:t>š</w:t>
      </w:r>
      <w:r w:rsidRPr="000E1C14">
        <w:rPr>
          <w:rFonts w:ascii="Tahoma" w:hAnsi="Tahoma" w:cs="Tahoma"/>
          <w:color w:val="000000" w:themeColor="text1"/>
          <w:lang w:val="en-GB"/>
        </w:rPr>
        <w:t>kovi</w:t>
      </w:r>
      <w:r w:rsidRPr="000E1C14">
        <w:rPr>
          <w:rFonts w:ascii="Tahoma" w:hAnsi="Tahoma" w:cs="Tahoma"/>
          <w:color w:val="000000" w:themeColor="text1"/>
          <w:lang w:val="sr-Cyrl-RS"/>
        </w:rPr>
        <w:t xml:space="preserve">ć, </w:t>
      </w:r>
      <w:r w:rsidRPr="000E1C14">
        <w:rPr>
          <w:rFonts w:ascii="Tahoma" w:hAnsi="Tahoma" w:cs="Tahoma"/>
          <w:color w:val="000000" w:themeColor="text1"/>
          <w:lang w:val="en-GB"/>
        </w:rPr>
        <w:t>V</w:t>
      </w:r>
      <w:r w:rsidRPr="000E1C14">
        <w:rPr>
          <w:rFonts w:ascii="Tahoma" w:hAnsi="Tahoma" w:cs="Tahoma"/>
          <w:color w:val="000000" w:themeColor="text1"/>
          <w:lang w:val="sr-Cyrl-RS"/>
        </w:rPr>
        <w:t xml:space="preserve">.  (2019) </w:t>
      </w:r>
      <w:r w:rsidRPr="000E1C14">
        <w:rPr>
          <w:rFonts w:ascii="Tahoma" w:hAnsi="Tahoma" w:cs="Tahoma"/>
          <w:color w:val="000000" w:themeColor="text1"/>
          <w:lang w:val="en-GB"/>
        </w:rPr>
        <w:t>Porodi</w:t>
      </w:r>
      <w:r w:rsidRPr="000E1C14">
        <w:rPr>
          <w:rFonts w:ascii="Tahoma" w:hAnsi="Tahoma" w:cs="Tahoma"/>
          <w:color w:val="000000" w:themeColor="text1"/>
          <w:lang w:val="sr-Cyrl-RS"/>
        </w:rPr>
        <w:t>č</w:t>
      </w:r>
      <w:r w:rsidRPr="000E1C14">
        <w:rPr>
          <w:rFonts w:ascii="Tahoma" w:hAnsi="Tahoma" w:cs="Tahoma"/>
          <w:color w:val="000000" w:themeColor="text1"/>
          <w:lang w:val="en-GB"/>
        </w:rPr>
        <w:t>no</w:t>
      </w:r>
      <w:r w:rsidRPr="000E1C14">
        <w:rPr>
          <w:rFonts w:ascii="Tahoma" w:hAnsi="Tahoma" w:cs="Tahoma"/>
          <w:color w:val="000000" w:themeColor="text1"/>
          <w:lang w:val="sr-Cyrl-RS"/>
        </w:rPr>
        <w:t xml:space="preserve"> </w:t>
      </w:r>
      <w:r w:rsidRPr="000E1C14">
        <w:rPr>
          <w:rFonts w:ascii="Tahoma" w:hAnsi="Tahoma" w:cs="Tahoma"/>
          <w:color w:val="000000" w:themeColor="text1"/>
          <w:lang w:val="en-GB"/>
        </w:rPr>
        <w:t>pravo</w:t>
      </w:r>
      <w:r w:rsidRPr="000E1C14">
        <w:rPr>
          <w:rFonts w:ascii="Tahoma" w:hAnsi="Tahoma" w:cs="Tahoma"/>
          <w:color w:val="000000" w:themeColor="text1"/>
          <w:lang w:val="sr-Cyrl-RS"/>
        </w:rPr>
        <w:t xml:space="preserve">, </w:t>
      </w:r>
      <w:r w:rsidRPr="000E1C14">
        <w:rPr>
          <w:rFonts w:ascii="Tahoma" w:hAnsi="Tahoma" w:cs="Tahoma"/>
          <w:color w:val="000000" w:themeColor="text1"/>
          <w:lang w:val="en-GB"/>
        </w:rPr>
        <w:t>Sl</w:t>
      </w:r>
      <w:r w:rsidRPr="000E1C14">
        <w:rPr>
          <w:rFonts w:ascii="Tahoma" w:hAnsi="Tahoma" w:cs="Tahoma"/>
          <w:color w:val="000000" w:themeColor="text1"/>
          <w:lang w:val="sr-Cyrl-RS"/>
        </w:rPr>
        <w:t>.</w:t>
      </w:r>
      <w:r w:rsidRPr="000E1C14">
        <w:rPr>
          <w:rFonts w:ascii="Tahoma" w:hAnsi="Tahoma" w:cs="Tahoma"/>
          <w:color w:val="000000" w:themeColor="text1"/>
          <w:lang w:val="en-GB"/>
        </w:rPr>
        <w:t>Glasnik</w:t>
      </w:r>
      <w:r w:rsidRPr="000E1C14">
        <w:rPr>
          <w:rFonts w:ascii="Tahoma" w:hAnsi="Tahoma" w:cs="Tahoma"/>
          <w:color w:val="000000" w:themeColor="text1"/>
          <w:lang w:val="sr-Cyrl-RS"/>
        </w:rPr>
        <w:t xml:space="preserve">, </w:t>
      </w:r>
      <w:r w:rsidRPr="000E1C14">
        <w:rPr>
          <w:rFonts w:ascii="Tahoma" w:hAnsi="Tahoma" w:cs="Tahoma"/>
          <w:color w:val="000000" w:themeColor="text1"/>
          <w:lang w:val="en-GB"/>
        </w:rPr>
        <w:t>Beograd</w:t>
      </w:r>
      <w:r w:rsidRPr="000E1C14">
        <w:rPr>
          <w:rFonts w:ascii="Tahoma" w:hAnsi="Tahoma" w:cs="Tahoma"/>
          <w:color w:val="000000" w:themeColor="text1"/>
          <w:lang w:val="sr-Cyrl-RS"/>
        </w:rPr>
        <w:t>,</w:t>
      </w:r>
      <w:r w:rsidRPr="000E1C14">
        <w:rPr>
          <w:rFonts w:ascii="Tahoma" w:hAnsi="Tahoma" w:cs="Tahoma"/>
          <w:color w:val="000000" w:themeColor="text1"/>
          <w:lang w:val="en-GB"/>
        </w:rPr>
        <w:t>str</w:t>
      </w:r>
      <w:r w:rsidRPr="000E1C14">
        <w:rPr>
          <w:rFonts w:ascii="Tahoma" w:hAnsi="Tahoma" w:cs="Tahoma"/>
          <w:color w:val="000000" w:themeColor="text1"/>
          <w:lang w:val="sr-Cyrl-RS"/>
        </w:rPr>
        <w:t>. 286.</w:t>
      </w:r>
    </w:p>
    <w:p w14:paraId="36CC8288" w14:textId="4B40C263" w:rsidR="000E1C14" w:rsidRPr="000E1C14" w:rsidRDefault="000E1C14" w:rsidP="001D47D5">
      <w:pPr>
        <w:shd w:val="clear" w:color="auto" w:fill="FFFFFF"/>
        <w:spacing w:after="0" w:line="240" w:lineRule="auto"/>
        <w:jc w:val="both"/>
        <w:rPr>
          <w:rFonts w:ascii="Tahoma" w:eastAsia="Times New Roman" w:hAnsi="Tahoma" w:cs="Tahoma"/>
          <w:color w:val="222222"/>
          <w:lang w:val="sr-Cyrl-RS" w:eastAsia="en-GB"/>
        </w:rPr>
      </w:pPr>
      <w:r w:rsidRPr="000E1C14">
        <w:rPr>
          <w:rFonts w:ascii="Tahoma" w:eastAsia="Times New Roman" w:hAnsi="Tahoma" w:cs="Tahoma"/>
          <w:color w:val="222222"/>
          <w:lang w:val="sr-Cyrl-RS" w:eastAsia="en-GB"/>
        </w:rPr>
        <w:t>[</w:t>
      </w:r>
      <w:r w:rsidRPr="000E1C14">
        <w:rPr>
          <w:rFonts w:ascii="Tahoma" w:eastAsia="Times New Roman" w:hAnsi="Tahoma" w:cs="Tahoma"/>
          <w:color w:val="222222"/>
          <w:lang w:val="sr-Latn-RS" w:eastAsia="en-GB"/>
        </w:rPr>
        <w:t>2.</w:t>
      </w:r>
      <w:r w:rsidRPr="000E1C14">
        <w:rPr>
          <w:rFonts w:ascii="Tahoma" w:eastAsia="Times New Roman" w:hAnsi="Tahoma" w:cs="Tahoma"/>
          <w:color w:val="222222"/>
          <w:lang w:val="sr-Cyrl-RS" w:eastAsia="en-GB"/>
        </w:rPr>
        <w:t>]Draškić M. (2019) Porodično pravo, Sl. Glasnik, Beograd, str. 282.</w:t>
      </w:r>
    </w:p>
    <w:p w14:paraId="32E3ABDA" w14:textId="33414D4B" w:rsidR="000E1C14" w:rsidRPr="000E1C14" w:rsidRDefault="000E1C14" w:rsidP="001D47D5">
      <w:pPr>
        <w:spacing w:after="0" w:line="240" w:lineRule="auto"/>
        <w:jc w:val="both"/>
        <w:rPr>
          <w:rFonts w:ascii="Tahoma" w:hAnsi="Tahoma" w:cs="Tahoma"/>
          <w:lang w:val="sr-Latn-RS"/>
        </w:rPr>
      </w:pPr>
      <w:r w:rsidRPr="000E1C14">
        <w:rPr>
          <w:rFonts w:ascii="Tahoma" w:hAnsi="Tahoma" w:cs="Tahoma"/>
          <w:lang w:val="sr-Cyrl-RS"/>
        </w:rPr>
        <w:t>[</w:t>
      </w:r>
      <w:r w:rsidRPr="000E1C14">
        <w:rPr>
          <w:rFonts w:ascii="Tahoma" w:hAnsi="Tahoma" w:cs="Tahoma"/>
          <w:lang w:val="sr-Latn-RS"/>
        </w:rPr>
        <w:t>3.</w:t>
      </w:r>
      <w:r w:rsidRPr="000E1C14">
        <w:rPr>
          <w:rFonts w:ascii="Tahoma" w:hAnsi="Tahoma" w:cs="Tahoma"/>
          <w:lang w:val="sr-Cyrl-RS"/>
        </w:rPr>
        <w:t>]Vujović R. (2019)</w:t>
      </w:r>
      <w:r w:rsidRPr="000E1C14">
        <w:rPr>
          <w:rFonts w:ascii="Tahoma" w:hAnsi="Tahoma" w:cs="Tahoma"/>
          <w:lang w:val="sr-Latn-RS"/>
        </w:rPr>
        <w:t xml:space="preserve"> </w:t>
      </w:r>
      <w:r w:rsidRPr="000E1C14">
        <w:rPr>
          <w:rFonts w:ascii="Tahoma" w:hAnsi="Tahoma" w:cs="Tahoma"/>
          <w:lang w:val="sr-Cyrl-RS"/>
        </w:rPr>
        <w:t>Lišenje roditeljskog prava,</w:t>
      </w:r>
      <w:r w:rsidRPr="000E1C14">
        <w:rPr>
          <w:rFonts w:ascii="Tahoma" w:hAnsi="Tahoma" w:cs="Tahoma"/>
          <w:lang w:val="sr-Latn-RS"/>
        </w:rPr>
        <w:t xml:space="preserve"> </w:t>
      </w:r>
      <w:r w:rsidRPr="000E1C14">
        <w:rPr>
          <w:rFonts w:ascii="Tahoma" w:hAnsi="Tahoma" w:cs="Tahoma"/>
          <w:lang w:val="sr-Cyrl-RS"/>
        </w:rPr>
        <w:t>Sl. Glasnik,</w:t>
      </w:r>
      <w:r w:rsidRPr="000E1C14">
        <w:rPr>
          <w:rFonts w:ascii="Tahoma" w:hAnsi="Tahoma" w:cs="Tahoma"/>
          <w:lang w:val="sr-Latn-RS"/>
        </w:rPr>
        <w:t>str.23, 25, 47, 51,55.</w:t>
      </w:r>
    </w:p>
    <w:p w14:paraId="47BB48AD" w14:textId="1B9E1E40" w:rsidR="0051642E" w:rsidRPr="000E1C14" w:rsidRDefault="000E1C14" w:rsidP="001D47D5">
      <w:pPr>
        <w:spacing w:after="0" w:line="240" w:lineRule="auto"/>
        <w:jc w:val="both"/>
        <w:rPr>
          <w:rFonts w:ascii="Tahoma" w:eastAsia="Times New Roman" w:hAnsi="Tahoma" w:cs="Tahoma"/>
          <w:lang w:val="sr-Latn-RS" w:eastAsia="en-GB"/>
        </w:rPr>
      </w:pPr>
      <w:r w:rsidRPr="000E1C14">
        <w:rPr>
          <w:rFonts w:ascii="Tahoma" w:hAnsi="Tahoma" w:cs="Tahoma"/>
          <w:lang w:val="sr-Latn-RS"/>
        </w:rPr>
        <w:t xml:space="preserve">[4.] </w:t>
      </w:r>
      <w:r w:rsidR="0051642E" w:rsidRPr="000E1C14">
        <w:rPr>
          <w:rFonts w:ascii="Tahoma" w:eastAsia="Times New Roman" w:hAnsi="Tahoma" w:cs="Tahoma"/>
          <w:lang w:val="sr-Cyrl-RS" w:eastAsia="en-GB"/>
        </w:rPr>
        <w:t>Jović, O</w:t>
      </w:r>
      <w:r w:rsidR="0051642E" w:rsidRPr="000E1C14">
        <w:rPr>
          <w:rFonts w:ascii="Tahoma" w:eastAsia="Times New Roman" w:hAnsi="Tahoma" w:cs="Tahoma"/>
          <w:lang w:val="sr-Latn-RS" w:eastAsia="en-GB"/>
        </w:rPr>
        <w:t>.</w:t>
      </w:r>
      <w:r w:rsidR="0051642E" w:rsidRPr="000E1C14">
        <w:rPr>
          <w:rFonts w:ascii="Tahoma" w:eastAsia="Times New Roman" w:hAnsi="Tahoma" w:cs="Tahoma"/>
          <w:lang w:val="sr-Cyrl-RS" w:eastAsia="en-GB"/>
        </w:rPr>
        <w:t xml:space="preserve"> (2012)  Pravo deteta na kontakt sa roditeljem sa kojim ne živi, Zbornik radova „Prava djeteta i ravnopravnost polova – između normativnog i stvarnog“,str.103, 104,105</w:t>
      </w:r>
      <w:r w:rsidRPr="000E1C14">
        <w:rPr>
          <w:rFonts w:ascii="Tahoma" w:eastAsia="Times New Roman" w:hAnsi="Tahoma" w:cs="Tahoma"/>
          <w:lang w:val="sr-Latn-RS" w:eastAsia="en-GB"/>
        </w:rPr>
        <w:t>.</w:t>
      </w:r>
    </w:p>
    <w:p w14:paraId="1BFB4389" w14:textId="5CD6F378" w:rsidR="000E1C14" w:rsidRPr="00307349" w:rsidRDefault="000E1C14" w:rsidP="001D47D5">
      <w:pPr>
        <w:spacing w:after="0" w:line="240" w:lineRule="auto"/>
        <w:jc w:val="both"/>
        <w:rPr>
          <w:rFonts w:ascii="Tahoma" w:hAnsi="Tahoma" w:cs="Tahoma"/>
          <w:lang w:val="sr-Latn-RS"/>
        </w:rPr>
      </w:pPr>
      <w:r w:rsidRPr="00307349">
        <w:rPr>
          <w:rFonts w:ascii="Tahoma" w:hAnsi="Tahoma" w:cs="Tahoma"/>
          <w:lang w:val="sr-Latn-RS"/>
        </w:rPr>
        <w:t>[5.]</w:t>
      </w:r>
      <w:r w:rsidRPr="000E1C14">
        <w:rPr>
          <w:rFonts w:ascii="Tahoma" w:hAnsi="Tahoma" w:cs="Tahoma"/>
          <w:lang w:val="sr-Cyrl-RS"/>
        </w:rPr>
        <w:t xml:space="preserve"> </w:t>
      </w:r>
      <w:r w:rsidRPr="00307349">
        <w:rPr>
          <w:rFonts w:ascii="Tahoma" w:hAnsi="Tahoma" w:cs="Tahoma"/>
          <w:lang w:val="sr-Latn-RS"/>
        </w:rPr>
        <w:t>Komar Janjic M., Panov S. ,Veza generacija, 2000, pp: 111,113,117.</w:t>
      </w:r>
    </w:p>
    <w:p w14:paraId="4780F53C" w14:textId="5C9E8D1B" w:rsidR="000E1C14" w:rsidRPr="00307349" w:rsidRDefault="00307349" w:rsidP="001D47D5">
      <w:pPr>
        <w:spacing w:after="0" w:line="240" w:lineRule="auto"/>
        <w:jc w:val="both"/>
        <w:rPr>
          <w:rFonts w:ascii="Tahoma" w:hAnsi="Tahoma" w:cs="Tahoma"/>
          <w:lang w:val="sr-Latn-RS"/>
        </w:rPr>
      </w:pPr>
      <w:r>
        <w:rPr>
          <w:rFonts w:ascii="Tahoma" w:hAnsi="Tahoma" w:cs="Tahoma"/>
          <w:lang w:val="sr-Latn-RS"/>
        </w:rPr>
        <w:t xml:space="preserve"> </w:t>
      </w:r>
    </w:p>
    <w:p w14:paraId="394CD8F0" w14:textId="65853420" w:rsidR="000E1C14" w:rsidRPr="00307349" w:rsidRDefault="00307349" w:rsidP="001D47D5">
      <w:pPr>
        <w:spacing w:after="160" w:line="240" w:lineRule="auto"/>
        <w:jc w:val="both"/>
        <w:rPr>
          <w:rFonts w:ascii="Tahoma" w:hAnsi="Tahoma" w:cs="Tahoma"/>
          <w:lang w:val="sr-Cyrl-RS"/>
        </w:rPr>
      </w:pPr>
      <w:r>
        <w:rPr>
          <w:rFonts w:ascii="Tahoma" w:hAnsi="Tahoma" w:cs="Tahoma"/>
          <w:lang w:val="sr-Latn-RS"/>
        </w:rPr>
        <w:t>[6.]</w:t>
      </w:r>
      <w:r w:rsidR="0060420E" w:rsidRPr="00307349">
        <w:rPr>
          <w:rFonts w:ascii="Tahoma" w:hAnsi="Tahoma" w:cs="Tahoma"/>
          <w:lang w:val="sr-Latn-RS"/>
        </w:rPr>
        <w:t>Porodi</w:t>
      </w:r>
      <w:r w:rsidR="0060420E" w:rsidRPr="00307349">
        <w:rPr>
          <w:rFonts w:ascii="Tahoma" w:hAnsi="Tahoma" w:cs="Tahoma"/>
          <w:lang w:val="sr-Cyrl-RS"/>
        </w:rPr>
        <w:t>č</w:t>
      </w:r>
      <w:r w:rsidR="0060420E" w:rsidRPr="00307349">
        <w:rPr>
          <w:rFonts w:ascii="Tahoma" w:hAnsi="Tahoma" w:cs="Tahoma"/>
          <w:lang w:val="sr-Latn-RS"/>
        </w:rPr>
        <w:t>ni</w:t>
      </w:r>
      <w:r w:rsidR="0060420E" w:rsidRPr="00307349">
        <w:rPr>
          <w:rFonts w:ascii="Tahoma" w:hAnsi="Tahoma" w:cs="Tahoma"/>
          <w:lang w:val="sr-Cyrl-RS"/>
        </w:rPr>
        <w:t xml:space="preserve"> </w:t>
      </w:r>
      <w:r w:rsidR="0060420E" w:rsidRPr="00307349">
        <w:rPr>
          <w:rFonts w:ascii="Tahoma" w:hAnsi="Tahoma" w:cs="Tahoma"/>
          <w:lang w:val="sr-Latn-RS"/>
        </w:rPr>
        <w:t>zakon</w:t>
      </w:r>
      <w:r w:rsidR="0060420E" w:rsidRPr="00307349">
        <w:rPr>
          <w:rFonts w:ascii="Tahoma" w:hAnsi="Tahoma" w:cs="Tahoma"/>
          <w:lang w:val="sr-Cyrl-RS"/>
        </w:rPr>
        <w:t xml:space="preserve">, </w:t>
      </w:r>
      <w:r w:rsidR="0060420E" w:rsidRPr="00307349">
        <w:rPr>
          <w:rFonts w:ascii="Tahoma" w:hAnsi="Tahoma" w:cs="Tahoma"/>
          <w:lang w:val="sr-Latn-RS"/>
        </w:rPr>
        <w:t>Slu</w:t>
      </w:r>
      <w:r w:rsidR="0060420E" w:rsidRPr="00307349">
        <w:rPr>
          <w:rFonts w:ascii="Tahoma" w:hAnsi="Tahoma" w:cs="Tahoma"/>
          <w:lang w:val="sr-Cyrl-RS"/>
        </w:rPr>
        <w:t>ž</w:t>
      </w:r>
      <w:r w:rsidR="0060420E" w:rsidRPr="00307349">
        <w:rPr>
          <w:rFonts w:ascii="Tahoma" w:hAnsi="Tahoma" w:cs="Tahoma"/>
          <w:lang w:val="sr-Latn-RS"/>
        </w:rPr>
        <w:t>beni</w:t>
      </w:r>
      <w:r w:rsidR="0060420E" w:rsidRPr="00307349">
        <w:rPr>
          <w:rFonts w:ascii="Tahoma" w:hAnsi="Tahoma" w:cs="Tahoma"/>
          <w:lang w:val="sr-Cyrl-RS"/>
        </w:rPr>
        <w:t xml:space="preserve"> </w:t>
      </w:r>
      <w:r w:rsidR="0060420E" w:rsidRPr="00307349">
        <w:rPr>
          <w:rFonts w:ascii="Tahoma" w:hAnsi="Tahoma" w:cs="Tahoma"/>
          <w:lang w:val="sr-Latn-RS"/>
        </w:rPr>
        <w:t>glasnik</w:t>
      </w:r>
      <w:r w:rsidR="0060420E" w:rsidRPr="00307349">
        <w:rPr>
          <w:rFonts w:ascii="Tahoma" w:hAnsi="Tahoma" w:cs="Tahoma"/>
          <w:lang w:val="sr-Cyrl-RS"/>
        </w:rPr>
        <w:t xml:space="preserve"> </w:t>
      </w:r>
      <w:r w:rsidR="0060420E" w:rsidRPr="00307349">
        <w:rPr>
          <w:rFonts w:ascii="Tahoma" w:hAnsi="Tahoma" w:cs="Tahoma"/>
          <w:lang w:val="sr-Latn-RS"/>
        </w:rPr>
        <w:t>RS</w:t>
      </w:r>
      <w:r w:rsidR="0060420E" w:rsidRPr="00307349">
        <w:rPr>
          <w:rFonts w:ascii="Tahoma" w:hAnsi="Tahoma" w:cs="Tahoma"/>
          <w:lang w:val="sr-Cyrl-RS"/>
        </w:rPr>
        <w:t xml:space="preserve">, </w:t>
      </w:r>
      <w:r w:rsidR="0060420E" w:rsidRPr="00307349">
        <w:rPr>
          <w:rFonts w:ascii="Tahoma" w:hAnsi="Tahoma" w:cs="Tahoma"/>
          <w:lang w:val="sr-Latn-RS"/>
        </w:rPr>
        <w:t>br</w:t>
      </w:r>
      <w:r w:rsidR="0060420E" w:rsidRPr="00307349">
        <w:rPr>
          <w:rFonts w:ascii="Tahoma" w:hAnsi="Tahoma" w:cs="Tahoma"/>
          <w:lang w:val="sr-Cyrl-RS"/>
        </w:rPr>
        <w:t xml:space="preserve">. 18/2005, 72/2011 - </w:t>
      </w:r>
      <w:r w:rsidR="0060420E" w:rsidRPr="00307349">
        <w:rPr>
          <w:rFonts w:ascii="Tahoma" w:hAnsi="Tahoma" w:cs="Tahoma"/>
          <w:lang w:val="sr-Latn-RS"/>
        </w:rPr>
        <w:t>dr</w:t>
      </w:r>
      <w:r w:rsidR="0060420E" w:rsidRPr="00307349">
        <w:rPr>
          <w:rFonts w:ascii="Tahoma" w:hAnsi="Tahoma" w:cs="Tahoma"/>
          <w:lang w:val="sr-Cyrl-RS"/>
        </w:rPr>
        <w:t xml:space="preserve">. </w:t>
      </w:r>
      <w:r w:rsidR="0060420E" w:rsidRPr="00307349">
        <w:rPr>
          <w:rFonts w:ascii="Tahoma" w:hAnsi="Tahoma" w:cs="Tahoma"/>
          <w:lang w:val="sr-Latn-RS"/>
        </w:rPr>
        <w:t>zakon</w:t>
      </w:r>
      <w:r w:rsidR="0060420E" w:rsidRPr="00307349">
        <w:rPr>
          <w:rFonts w:ascii="Tahoma" w:hAnsi="Tahoma" w:cs="Tahoma"/>
          <w:lang w:val="sr-Cyrl-RS"/>
        </w:rPr>
        <w:t xml:space="preserve"> </w:t>
      </w:r>
      <w:r w:rsidR="0060420E" w:rsidRPr="00307349">
        <w:rPr>
          <w:rFonts w:ascii="Tahoma" w:hAnsi="Tahoma" w:cs="Tahoma"/>
          <w:lang w:val="sr-Latn-RS"/>
        </w:rPr>
        <w:t>i</w:t>
      </w:r>
      <w:r w:rsidR="0060420E" w:rsidRPr="00307349">
        <w:rPr>
          <w:rFonts w:ascii="Tahoma" w:hAnsi="Tahoma" w:cs="Tahoma"/>
          <w:lang w:val="sr-Cyrl-RS"/>
        </w:rPr>
        <w:t xml:space="preserve"> 6/2015</w:t>
      </w:r>
      <w:r w:rsidRPr="00307349">
        <w:rPr>
          <w:rFonts w:ascii="Tahoma" w:hAnsi="Tahoma" w:cs="Tahoma"/>
          <w:lang w:val="sr-Cyrl-RS"/>
        </w:rPr>
        <w:t>.</w:t>
      </w:r>
    </w:p>
    <w:p w14:paraId="71BBF099" w14:textId="74DE14B3" w:rsidR="00B803FC" w:rsidRPr="00AB06A6" w:rsidRDefault="00307349" w:rsidP="001D47D5">
      <w:pPr>
        <w:spacing w:after="160" w:line="240" w:lineRule="auto"/>
        <w:jc w:val="both"/>
        <w:rPr>
          <w:rFonts w:ascii="Tahoma" w:hAnsi="Tahoma" w:cs="Tahoma"/>
          <w:lang w:val="sr-Cyrl-RS"/>
        </w:rPr>
      </w:pPr>
      <w:r w:rsidRPr="00B803FC">
        <w:rPr>
          <w:rFonts w:ascii="Tahoma" w:hAnsi="Tahoma" w:cs="Tahoma"/>
          <w:lang w:val="sr-Cyrl-RS"/>
        </w:rPr>
        <w:t>[7.]</w:t>
      </w:r>
      <w:r w:rsidR="0060420E" w:rsidRPr="00307349">
        <w:rPr>
          <w:rFonts w:ascii="Tahoma" w:hAnsi="Tahoma" w:cs="Tahoma"/>
        </w:rPr>
        <w:fldChar w:fldCharType="begin"/>
      </w:r>
      <w:r w:rsidR="0060420E" w:rsidRPr="00307349">
        <w:rPr>
          <w:rFonts w:ascii="Tahoma" w:hAnsi="Tahoma" w:cs="Tahoma"/>
          <w:lang w:val="sr-Cyrl-RS"/>
        </w:rPr>
        <w:instrText xml:space="preserve"> </w:instrText>
      </w:r>
      <w:r w:rsidR="0060420E" w:rsidRPr="00307349">
        <w:rPr>
          <w:rFonts w:ascii="Tahoma" w:hAnsi="Tahoma" w:cs="Tahoma"/>
        </w:rPr>
        <w:instrText>HYPERLINK</w:instrText>
      </w:r>
      <w:r w:rsidR="0060420E" w:rsidRPr="00307349">
        <w:rPr>
          <w:rFonts w:ascii="Tahoma" w:hAnsi="Tahoma" w:cs="Tahoma"/>
          <w:lang w:val="sr-Cyrl-RS"/>
        </w:rPr>
        <w:instrText xml:space="preserve"> "</w:instrText>
      </w:r>
      <w:r w:rsidR="0060420E" w:rsidRPr="00307349">
        <w:rPr>
          <w:rFonts w:ascii="Tahoma" w:hAnsi="Tahoma" w:cs="Tahoma"/>
        </w:rPr>
        <w:instrText>https</w:instrText>
      </w:r>
      <w:r w:rsidR="0060420E" w:rsidRPr="00307349">
        <w:rPr>
          <w:rFonts w:ascii="Tahoma" w:hAnsi="Tahoma" w:cs="Tahoma"/>
          <w:lang w:val="sr-Cyrl-RS"/>
        </w:rPr>
        <w:instrText>://</w:instrText>
      </w:r>
      <w:r w:rsidR="0060420E" w:rsidRPr="00307349">
        <w:rPr>
          <w:rFonts w:ascii="Tahoma" w:hAnsi="Tahoma" w:cs="Tahoma"/>
        </w:rPr>
        <w:instrText>www</w:instrText>
      </w:r>
      <w:r w:rsidR="0060420E" w:rsidRPr="00307349">
        <w:rPr>
          <w:rFonts w:ascii="Tahoma" w:hAnsi="Tahoma" w:cs="Tahoma"/>
          <w:lang w:val="sr-Cyrl-RS"/>
        </w:rPr>
        <w:instrText>.</w:instrText>
      </w:r>
      <w:r w:rsidR="0060420E" w:rsidRPr="00307349">
        <w:rPr>
          <w:rFonts w:ascii="Tahoma" w:hAnsi="Tahoma" w:cs="Tahoma"/>
        </w:rPr>
        <w:instrText>vk</w:instrText>
      </w:r>
      <w:r w:rsidR="0060420E" w:rsidRPr="00307349">
        <w:rPr>
          <w:rFonts w:ascii="Tahoma" w:hAnsi="Tahoma" w:cs="Tahoma"/>
          <w:lang w:val="sr-Cyrl-RS"/>
        </w:rPr>
        <w:instrText>.</w:instrText>
      </w:r>
      <w:r w:rsidR="0060420E" w:rsidRPr="00307349">
        <w:rPr>
          <w:rFonts w:ascii="Tahoma" w:hAnsi="Tahoma" w:cs="Tahoma"/>
        </w:rPr>
        <w:instrText>sud</w:instrText>
      </w:r>
      <w:r w:rsidR="0060420E" w:rsidRPr="00307349">
        <w:rPr>
          <w:rFonts w:ascii="Tahoma" w:hAnsi="Tahoma" w:cs="Tahoma"/>
          <w:lang w:val="sr-Cyrl-RS"/>
        </w:rPr>
        <w:instrText>.</w:instrText>
      </w:r>
      <w:r w:rsidR="0060420E" w:rsidRPr="00307349">
        <w:rPr>
          <w:rFonts w:ascii="Tahoma" w:hAnsi="Tahoma" w:cs="Tahoma"/>
        </w:rPr>
        <w:instrText>rs</w:instrText>
      </w:r>
      <w:r w:rsidR="0060420E" w:rsidRPr="00307349">
        <w:rPr>
          <w:rFonts w:ascii="Tahoma" w:hAnsi="Tahoma" w:cs="Tahoma"/>
          <w:lang w:val="sr-Cyrl-RS"/>
        </w:rPr>
        <w:instrText>/</w:instrText>
      </w:r>
      <w:r w:rsidR="0060420E" w:rsidRPr="00307349">
        <w:rPr>
          <w:rFonts w:ascii="Tahoma" w:hAnsi="Tahoma" w:cs="Tahoma"/>
        </w:rPr>
        <w:instrText>sites</w:instrText>
      </w:r>
      <w:r w:rsidR="0060420E" w:rsidRPr="00307349">
        <w:rPr>
          <w:rFonts w:ascii="Tahoma" w:hAnsi="Tahoma" w:cs="Tahoma"/>
          <w:lang w:val="sr-Cyrl-RS"/>
        </w:rPr>
        <w:instrText>/</w:instrText>
      </w:r>
      <w:r w:rsidR="0060420E" w:rsidRPr="00307349">
        <w:rPr>
          <w:rFonts w:ascii="Tahoma" w:hAnsi="Tahoma" w:cs="Tahoma"/>
        </w:rPr>
        <w:instrText>default</w:instrText>
      </w:r>
      <w:r w:rsidR="0060420E" w:rsidRPr="00307349">
        <w:rPr>
          <w:rFonts w:ascii="Tahoma" w:hAnsi="Tahoma" w:cs="Tahoma"/>
          <w:lang w:val="sr-Cyrl-RS"/>
        </w:rPr>
        <w:instrText>/</w:instrText>
      </w:r>
      <w:r w:rsidR="0060420E" w:rsidRPr="00307349">
        <w:rPr>
          <w:rFonts w:ascii="Tahoma" w:hAnsi="Tahoma" w:cs="Tahoma"/>
        </w:rPr>
        <w:instrText>files</w:instrText>
      </w:r>
      <w:r w:rsidR="0060420E" w:rsidRPr="00307349">
        <w:rPr>
          <w:rFonts w:ascii="Tahoma" w:hAnsi="Tahoma" w:cs="Tahoma"/>
          <w:lang w:val="sr-Cyrl-RS"/>
        </w:rPr>
        <w:instrText>/</w:instrText>
      </w:r>
      <w:r w:rsidR="0060420E" w:rsidRPr="00307349">
        <w:rPr>
          <w:rFonts w:ascii="Tahoma" w:hAnsi="Tahoma" w:cs="Tahoma"/>
        </w:rPr>
        <w:instrText>attachments</w:instrText>
      </w:r>
      <w:r w:rsidR="0060420E" w:rsidRPr="00307349">
        <w:rPr>
          <w:rFonts w:ascii="Tahoma" w:hAnsi="Tahoma" w:cs="Tahoma"/>
          <w:lang w:val="sr-Cyrl-RS"/>
        </w:rPr>
        <w:instrText>/</w:instrText>
      </w:r>
      <w:r w:rsidR="0060420E" w:rsidRPr="00307349">
        <w:rPr>
          <w:rFonts w:ascii="Tahoma" w:hAnsi="Tahoma" w:cs="Tahoma"/>
        </w:rPr>
        <w:instrText>Lisenje</w:instrText>
      </w:r>
      <w:r w:rsidR="0060420E" w:rsidRPr="00307349">
        <w:rPr>
          <w:rFonts w:ascii="Tahoma" w:hAnsi="Tahoma" w:cs="Tahoma"/>
          <w:lang w:val="sr-Cyrl-RS"/>
        </w:rPr>
        <w:instrText>%20</w:instrText>
      </w:r>
      <w:r w:rsidR="0060420E" w:rsidRPr="00307349">
        <w:rPr>
          <w:rFonts w:ascii="Tahoma" w:hAnsi="Tahoma" w:cs="Tahoma"/>
        </w:rPr>
        <w:instrText>roditeljskog</w:instrText>
      </w:r>
      <w:r w:rsidR="0060420E" w:rsidRPr="00307349">
        <w:rPr>
          <w:rFonts w:ascii="Tahoma" w:hAnsi="Tahoma" w:cs="Tahoma"/>
          <w:lang w:val="sr-Cyrl-RS"/>
        </w:rPr>
        <w:instrText>%20</w:instrText>
      </w:r>
      <w:r w:rsidR="0060420E" w:rsidRPr="00307349">
        <w:rPr>
          <w:rFonts w:ascii="Tahoma" w:hAnsi="Tahoma" w:cs="Tahoma"/>
        </w:rPr>
        <w:instrText>prava</w:instrText>
      </w:r>
      <w:r w:rsidR="0060420E" w:rsidRPr="00307349">
        <w:rPr>
          <w:rFonts w:ascii="Tahoma" w:hAnsi="Tahoma" w:cs="Tahoma"/>
          <w:lang w:val="sr-Cyrl-RS"/>
        </w:rPr>
        <w:instrText>.</w:instrText>
      </w:r>
      <w:r w:rsidR="0060420E" w:rsidRPr="00307349">
        <w:rPr>
          <w:rFonts w:ascii="Tahoma" w:hAnsi="Tahoma" w:cs="Tahoma"/>
        </w:rPr>
        <w:instrText>pdf</w:instrText>
      </w:r>
      <w:r w:rsidR="0060420E" w:rsidRPr="00307349">
        <w:rPr>
          <w:rFonts w:ascii="Tahoma" w:hAnsi="Tahoma" w:cs="Tahoma"/>
          <w:lang w:val="sr-Cyrl-RS"/>
        </w:rPr>
        <w:instrText xml:space="preserve">" </w:instrText>
      </w:r>
      <w:r w:rsidR="0060420E" w:rsidRPr="00307349">
        <w:rPr>
          <w:rFonts w:ascii="Tahoma" w:hAnsi="Tahoma" w:cs="Tahoma"/>
        </w:rPr>
        <w:fldChar w:fldCharType="separate"/>
      </w:r>
      <w:r w:rsidR="0060420E" w:rsidRPr="00307349">
        <w:rPr>
          <w:rStyle w:val="Hiperveza"/>
          <w:rFonts w:ascii="Tahoma" w:hAnsi="Tahoma" w:cs="Tahoma"/>
          <w:lang w:val="en-GB"/>
        </w:rPr>
        <w:t>https</w:t>
      </w:r>
      <w:r w:rsidR="0060420E" w:rsidRPr="00307349">
        <w:rPr>
          <w:rStyle w:val="Hiperveza"/>
          <w:rFonts w:ascii="Tahoma" w:hAnsi="Tahoma" w:cs="Tahoma"/>
          <w:lang w:val="sr-Cyrl-RS"/>
        </w:rPr>
        <w:t>://</w:t>
      </w:r>
      <w:r w:rsidR="0060420E" w:rsidRPr="00307349">
        <w:rPr>
          <w:rStyle w:val="Hiperveza"/>
          <w:rFonts w:ascii="Tahoma" w:hAnsi="Tahoma" w:cs="Tahoma"/>
          <w:lang w:val="en-GB"/>
        </w:rPr>
        <w:t>www</w:t>
      </w:r>
      <w:r w:rsidR="0060420E" w:rsidRPr="00307349">
        <w:rPr>
          <w:rStyle w:val="Hiperveza"/>
          <w:rFonts w:ascii="Tahoma" w:hAnsi="Tahoma" w:cs="Tahoma"/>
          <w:lang w:val="sr-Cyrl-RS"/>
        </w:rPr>
        <w:t>.</w:t>
      </w:r>
      <w:r w:rsidR="0060420E" w:rsidRPr="00307349">
        <w:rPr>
          <w:rStyle w:val="Hiperveza"/>
          <w:rFonts w:ascii="Tahoma" w:hAnsi="Tahoma" w:cs="Tahoma"/>
          <w:lang w:val="en-GB"/>
        </w:rPr>
        <w:t>vk</w:t>
      </w:r>
      <w:r w:rsidR="0060420E" w:rsidRPr="00307349">
        <w:rPr>
          <w:rStyle w:val="Hiperveza"/>
          <w:rFonts w:ascii="Tahoma" w:hAnsi="Tahoma" w:cs="Tahoma"/>
          <w:lang w:val="sr-Cyrl-RS"/>
        </w:rPr>
        <w:t>.</w:t>
      </w:r>
      <w:r w:rsidR="0060420E" w:rsidRPr="00307349">
        <w:rPr>
          <w:rStyle w:val="Hiperveza"/>
          <w:rFonts w:ascii="Tahoma" w:hAnsi="Tahoma" w:cs="Tahoma"/>
          <w:lang w:val="en-GB"/>
        </w:rPr>
        <w:t>sud</w:t>
      </w:r>
      <w:r w:rsidR="0060420E" w:rsidRPr="00307349">
        <w:rPr>
          <w:rStyle w:val="Hiperveza"/>
          <w:rFonts w:ascii="Tahoma" w:hAnsi="Tahoma" w:cs="Tahoma"/>
          <w:lang w:val="sr-Cyrl-RS"/>
        </w:rPr>
        <w:t>.</w:t>
      </w:r>
      <w:r w:rsidR="0060420E" w:rsidRPr="00307349">
        <w:rPr>
          <w:rStyle w:val="Hiperveza"/>
          <w:rFonts w:ascii="Tahoma" w:hAnsi="Tahoma" w:cs="Tahoma"/>
          <w:lang w:val="en-GB"/>
        </w:rPr>
        <w:t>rs</w:t>
      </w:r>
      <w:r w:rsidR="0060420E" w:rsidRPr="00307349">
        <w:rPr>
          <w:rStyle w:val="Hiperveza"/>
          <w:rFonts w:ascii="Tahoma" w:hAnsi="Tahoma" w:cs="Tahoma"/>
          <w:lang w:val="sr-Cyrl-RS"/>
        </w:rPr>
        <w:t>/</w:t>
      </w:r>
      <w:r w:rsidR="0060420E" w:rsidRPr="00307349">
        <w:rPr>
          <w:rStyle w:val="Hiperveza"/>
          <w:rFonts w:ascii="Tahoma" w:hAnsi="Tahoma" w:cs="Tahoma"/>
          <w:lang w:val="en-GB"/>
        </w:rPr>
        <w:t>sites</w:t>
      </w:r>
      <w:r w:rsidR="0060420E" w:rsidRPr="00307349">
        <w:rPr>
          <w:rStyle w:val="Hiperveza"/>
          <w:rFonts w:ascii="Tahoma" w:hAnsi="Tahoma" w:cs="Tahoma"/>
          <w:lang w:val="sr-Cyrl-RS"/>
        </w:rPr>
        <w:t>/</w:t>
      </w:r>
      <w:r w:rsidR="0060420E" w:rsidRPr="00307349">
        <w:rPr>
          <w:rStyle w:val="Hiperveza"/>
          <w:rFonts w:ascii="Tahoma" w:hAnsi="Tahoma" w:cs="Tahoma"/>
          <w:lang w:val="en-GB"/>
        </w:rPr>
        <w:t>default</w:t>
      </w:r>
      <w:r w:rsidR="0060420E" w:rsidRPr="00307349">
        <w:rPr>
          <w:rStyle w:val="Hiperveza"/>
          <w:rFonts w:ascii="Tahoma" w:hAnsi="Tahoma" w:cs="Tahoma"/>
          <w:lang w:val="sr-Cyrl-RS"/>
        </w:rPr>
        <w:t>/</w:t>
      </w:r>
      <w:r w:rsidR="0060420E" w:rsidRPr="00307349">
        <w:rPr>
          <w:rStyle w:val="Hiperveza"/>
          <w:rFonts w:ascii="Tahoma" w:hAnsi="Tahoma" w:cs="Tahoma"/>
          <w:lang w:val="en-GB"/>
        </w:rPr>
        <w:t>files</w:t>
      </w:r>
      <w:r w:rsidR="0060420E" w:rsidRPr="00307349">
        <w:rPr>
          <w:rStyle w:val="Hiperveza"/>
          <w:rFonts w:ascii="Tahoma" w:hAnsi="Tahoma" w:cs="Tahoma"/>
          <w:lang w:val="sr-Cyrl-RS"/>
        </w:rPr>
        <w:t>/</w:t>
      </w:r>
      <w:r w:rsidR="0060420E" w:rsidRPr="00307349">
        <w:rPr>
          <w:rStyle w:val="Hiperveza"/>
          <w:rFonts w:ascii="Tahoma" w:hAnsi="Tahoma" w:cs="Tahoma"/>
          <w:lang w:val="en-GB"/>
        </w:rPr>
        <w:t>attachments</w:t>
      </w:r>
      <w:r w:rsidR="0060420E" w:rsidRPr="00307349">
        <w:rPr>
          <w:rStyle w:val="Hiperveza"/>
          <w:rFonts w:ascii="Tahoma" w:hAnsi="Tahoma" w:cs="Tahoma"/>
          <w:lang w:val="sr-Cyrl-RS"/>
        </w:rPr>
        <w:t>/</w:t>
      </w:r>
      <w:r w:rsidR="0060420E" w:rsidRPr="00307349">
        <w:rPr>
          <w:rStyle w:val="Hiperveza"/>
          <w:rFonts w:ascii="Tahoma" w:hAnsi="Tahoma" w:cs="Tahoma"/>
          <w:lang w:val="en-GB"/>
        </w:rPr>
        <w:t>Lisenje</w:t>
      </w:r>
      <w:r w:rsidR="0060420E" w:rsidRPr="00307349">
        <w:rPr>
          <w:rStyle w:val="Hiperveza"/>
          <w:rFonts w:ascii="Tahoma" w:hAnsi="Tahoma" w:cs="Tahoma"/>
          <w:lang w:val="sr-Cyrl-RS"/>
        </w:rPr>
        <w:t>%20</w:t>
      </w:r>
      <w:r w:rsidR="0060420E" w:rsidRPr="00307349">
        <w:rPr>
          <w:rStyle w:val="Hiperveza"/>
          <w:rFonts w:ascii="Tahoma" w:hAnsi="Tahoma" w:cs="Tahoma"/>
          <w:lang w:val="en-GB"/>
        </w:rPr>
        <w:t>roditeljskog</w:t>
      </w:r>
      <w:r w:rsidR="0060420E" w:rsidRPr="00307349">
        <w:rPr>
          <w:rStyle w:val="Hiperveza"/>
          <w:rFonts w:ascii="Tahoma" w:hAnsi="Tahoma" w:cs="Tahoma"/>
          <w:lang w:val="sr-Cyrl-RS"/>
        </w:rPr>
        <w:t>%20</w:t>
      </w:r>
      <w:r w:rsidR="0060420E" w:rsidRPr="00307349">
        <w:rPr>
          <w:rStyle w:val="Hiperveza"/>
          <w:rFonts w:ascii="Tahoma" w:hAnsi="Tahoma" w:cs="Tahoma"/>
          <w:lang w:val="en-GB"/>
        </w:rPr>
        <w:t>prava</w:t>
      </w:r>
      <w:r w:rsidR="0060420E" w:rsidRPr="00307349">
        <w:rPr>
          <w:rStyle w:val="Hiperveza"/>
          <w:rFonts w:ascii="Tahoma" w:hAnsi="Tahoma" w:cs="Tahoma"/>
          <w:lang w:val="sr-Cyrl-RS"/>
        </w:rPr>
        <w:t>.</w:t>
      </w:r>
      <w:r w:rsidR="0060420E" w:rsidRPr="00307349">
        <w:rPr>
          <w:rStyle w:val="Hiperveza"/>
          <w:rFonts w:ascii="Tahoma" w:hAnsi="Tahoma" w:cs="Tahoma"/>
          <w:lang w:val="en-GB"/>
        </w:rPr>
        <w:t>pdf</w:t>
      </w:r>
      <w:r w:rsidR="0060420E" w:rsidRPr="00307349">
        <w:rPr>
          <w:rStyle w:val="Hiperveza"/>
          <w:rFonts w:ascii="Tahoma" w:hAnsi="Tahoma" w:cs="Tahoma"/>
          <w:lang w:val="en-GB"/>
        </w:rPr>
        <w:fldChar w:fldCharType="end"/>
      </w:r>
      <w:r w:rsidR="0060420E" w:rsidRPr="00307349">
        <w:rPr>
          <w:rFonts w:ascii="Tahoma" w:hAnsi="Tahoma" w:cs="Tahoma"/>
          <w:lang w:val="sr-Cyrl-RS"/>
        </w:rPr>
        <w:t xml:space="preserve"> , </w:t>
      </w:r>
      <w:r w:rsidR="0060420E" w:rsidRPr="00307349">
        <w:rPr>
          <w:rFonts w:ascii="Tahoma" w:hAnsi="Tahoma" w:cs="Tahoma"/>
          <w:lang w:val="en-GB"/>
        </w:rPr>
        <w:t>pristup</w:t>
      </w:r>
      <w:r w:rsidR="0060420E" w:rsidRPr="00307349">
        <w:rPr>
          <w:rFonts w:ascii="Tahoma" w:hAnsi="Tahoma" w:cs="Tahoma"/>
          <w:lang w:val="sr-Cyrl-RS"/>
        </w:rPr>
        <w:t xml:space="preserve"> 05.11.2022. (</w:t>
      </w:r>
      <w:r w:rsidR="0060420E" w:rsidRPr="00307349">
        <w:rPr>
          <w:rFonts w:ascii="Tahoma" w:hAnsi="Tahoma" w:cs="Tahoma"/>
        </w:rPr>
        <w:t>Sentenca</w:t>
      </w:r>
      <w:r w:rsidR="0060420E" w:rsidRPr="00307349">
        <w:rPr>
          <w:rFonts w:ascii="Tahoma" w:hAnsi="Tahoma" w:cs="Tahoma"/>
          <w:lang w:val="sr-Cyrl-RS"/>
        </w:rPr>
        <w:t xml:space="preserve"> </w:t>
      </w:r>
      <w:r w:rsidR="0060420E" w:rsidRPr="00307349">
        <w:rPr>
          <w:rFonts w:ascii="Tahoma" w:hAnsi="Tahoma" w:cs="Tahoma"/>
        </w:rPr>
        <w:t>iz</w:t>
      </w:r>
      <w:r w:rsidR="0060420E" w:rsidRPr="00307349">
        <w:rPr>
          <w:rFonts w:ascii="Tahoma" w:hAnsi="Tahoma" w:cs="Tahoma"/>
          <w:lang w:val="sr-Cyrl-RS"/>
        </w:rPr>
        <w:t xml:space="preserve"> </w:t>
      </w:r>
      <w:r w:rsidR="0060420E" w:rsidRPr="00307349">
        <w:rPr>
          <w:rFonts w:ascii="Tahoma" w:hAnsi="Tahoma" w:cs="Tahoma"/>
        </w:rPr>
        <w:t>presude</w:t>
      </w:r>
      <w:r w:rsidR="0060420E" w:rsidRPr="00307349">
        <w:rPr>
          <w:rFonts w:ascii="Tahoma" w:hAnsi="Tahoma" w:cs="Tahoma"/>
          <w:lang w:val="sr-Cyrl-RS"/>
        </w:rPr>
        <w:t xml:space="preserve"> </w:t>
      </w:r>
      <w:r w:rsidR="0060420E" w:rsidRPr="00307349">
        <w:rPr>
          <w:rFonts w:ascii="Tahoma" w:hAnsi="Tahoma" w:cs="Tahoma"/>
        </w:rPr>
        <w:t>Vrhovnog</w:t>
      </w:r>
      <w:r w:rsidR="0060420E" w:rsidRPr="00307349">
        <w:rPr>
          <w:rFonts w:ascii="Tahoma" w:hAnsi="Tahoma" w:cs="Tahoma"/>
          <w:lang w:val="sr-Cyrl-RS"/>
        </w:rPr>
        <w:t xml:space="preserve"> </w:t>
      </w:r>
      <w:r w:rsidR="0060420E" w:rsidRPr="00307349">
        <w:rPr>
          <w:rFonts w:ascii="Tahoma" w:hAnsi="Tahoma" w:cs="Tahoma"/>
        </w:rPr>
        <w:t>kasacionog</w:t>
      </w:r>
      <w:r w:rsidR="0060420E" w:rsidRPr="00307349">
        <w:rPr>
          <w:rFonts w:ascii="Tahoma" w:hAnsi="Tahoma" w:cs="Tahoma"/>
          <w:lang w:val="sr-Cyrl-RS"/>
        </w:rPr>
        <w:t xml:space="preserve"> </w:t>
      </w:r>
      <w:r w:rsidR="0060420E" w:rsidRPr="00307349">
        <w:rPr>
          <w:rFonts w:ascii="Tahoma" w:hAnsi="Tahoma" w:cs="Tahoma"/>
        </w:rPr>
        <w:t>suda</w:t>
      </w:r>
      <w:r w:rsidR="0060420E" w:rsidRPr="00307349">
        <w:rPr>
          <w:rFonts w:ascii="Tahoma" w:hAnsi="Tahoma" w:cs="Tahoma"/>
          <w:lang w:val="sr-Cyrl-RS"/>
        </w:rPr>
        <w:t xml:space="preserve"> </w:t>
      </w:r>
      <w:r w:rsidR="0060420E" w:rsidRPr="00307349">
        <w:rPr>
          <w:rFonts w:ascii="Tahoma" w:hAnsi="Tahoma" w:cs="Tahoma"/>
        </w:rPr>
        <w:t>Rev</w:t>
      </w:r>
      <w:r w:rsidR="0060420E" w:rsidRPr="00307349">
        <w:rPr>
          <w:rFonts w:ascii="Tahoma" w:hAnsi="Tahoma" w:cs="Tahoma"/>
          <w:lang w:val="sr-Cyrl-RS"/>
        </w:rPr>
        <w:t xml:space="preserve"> 1902/2019 </w:t>
      </w:r>
      <w:r w:rsidR="0060420E" w:rsidRPr="00307349">
        <w:rPr>
          <w:rFonts w:ascii="Tahoma" w:hAnsi="Tahoma" w:cs="Tahoma"/>
        </w:rPr>
        <w:t>od</w:t>
      </w:r>
      <w:r w:rsidR="0060420E" w:rsidRPr="00307349">
        <w:rPr>
          <w:rFonts w:ascii="Tahoma" w:hAnsi="Tahoma" w:cs="Tahoma"/>
          <w:lang w:val="sr-Cyrl-RS"/>
        </w:rPr>
        <w:t xml:space="preserve"> 9.5.2019. </w:t>
      </w:r>
      <w:proofErr w:type="gramStart"/>
      <w:r w:rsidR="0060420E" w:rsidRPr="00307349">
        <w:rPr>
          <w:rFonts w:ascii="Tahoma" w:hAnsi="Tahoma" w:cs="Tahoma"/>
        </w:rPr>
        <w:t>godine</w:t>
      </w:r>
      <w:proofErr w:type="gramEnd"/>
      <w:r w:rsidR="0060420E" w:rsidRPr="00307349">
        <w:rPr>
          <w:rFonts w:ascii="Tahoma" w:hAnsi="Tahoma" w:cs="Tahoma"/>
          <w:lang w:val="sr-Cyrl-RS"/>
        </w:rPr>
        <w:t xml:space="preserve">, </w:t>
      </w:r>
      <w:r w:rsidR="0060420E" w:rsidRPr="00307349">
        <w:rPr>
          <w:rFonts w:ascii="Tahoma" w:hAnsi="Tahoma" w:cs="Tahoma"/>
        </w:rPr>
        <w:t>utvr</w:t>
      </w:r>
      <w:r w:rsidR="0060420E" w:rsidRPr="00307349">
        <w:rPr>
          <w:rFonts w:ascii="Tahoma" w:hAnsi="Tahoma" w:cs="Tahoma"/>
          <w:lang w:val="sr-Cyrl-RS"/>
        </w:rPr>
        <w:t>đ</w:t>
      </w:r>
      <w:r w:rsidR="0060420E" w:rsidRPr="00307349">
        <w:rPr>
          <w:rFonts w:ascii="Tahoma" w:hAnsi="Tahoma" w:cs="Tahoma"/>
        </w:rPr>
        <w:t>ena</w:t>
      </w:r>
      <w:r w:rsidR="0060420E" w:rsidRPr="00307349">
        <w:rPr>
          <w:rFonts w:ascii="Tahoma" w:hAnsi="Tahoma" w:cs="Tahoma"/>
          <w:lang w:val="sr-Cyrl-RS"/>
        </w:rPr>
        <w:t xml:space="preserve"> </w:t>
      </w:r>
      <w:r w:rsidR="0060420E" w:rsidRPr="00307349">
        <w:rPr>
          <w:rFonts w:ascii="Tahoma" w:hAnsi="Tahoma" w:cs="Tahoma"/>
        </w:rPr>
        <w:t>na</w:t>
      </w:r>
      <w:r w:rsidR="0060420E" w:rsidRPr="00307349">
        <w:rPr>
          <w:rFonts w:ascii="Tahoma" w:hAnsi="Tahoma" w:cs="Tahoma"/>
          <w:lang w:val="sr-Cyrl-RS"/>
        </w:rPr>
        <w:t xml:space="preserve"> </w:t>
      </w:r>
      <w:r w:rsidR="0060420E" w:rsidRPr="00307349">
        <w:rPr>
          <w:rFonts w:ascii="Tahoma" w:hAnsi="Tahoma" w:cs="Tahoma"/>
        </w:rPr>
        <w:t>sednici</w:t>
      </w:r>
      <w:r w:rsidR="0060420E" w:rsidRPr="00307349">
        <w:rPr>
          <w:rFonts w:ascii="Tahoma" w:hAnsi="Tahoma" w:cs="Tahoma"/>
          <w:lang w:val="sr-Cyrl-RS"/>
        </w:rPr>
        <w:t xml:space="preserve"> </w:t>
      </w:r>
      <w:r w:rsidR="0060420E" w:rsidRPr="00AB06A6">
        <w:rPr>
          <w:rFonts w:ascii="Tahoma" w:hAnsi="Tahoma" w:cs="Tahoma"/>
        </w:rPr>
        <w:t>Gra</w:t>
      </w:r>
      <w:r w:rsidR="0060420E" w:rsidRPr="00AB06A6">
        <w:rPr>
          <w:rFonts w:ascii="Tahoma" w:hAnsi="Tahoma" w:cs="Tahoma"/>
          <w:lang w:val="sr-Cyrl-RS"/>
        </w:rPr>
        <w:t>đ</w:t>
      </w:r>
      <w:r w:rsidR="0060420E" w:rsidRPr="00AB06A6">
        <w:rPr>
          <w:rFonts w:ascii="Tahoma" w:hAnsi="Tahoma" w:cs="Tahoma"/>
        </w:rPr>
        <w:t>anskog</w:t>
      </w:r>
      <w:r w:rsidR="0060420E" w:rsidRPr="00AB06A6">
        <w:rPr>
          <w:rFonts w:ascii="Tahoma" w:hAnsi="Tahoma" w:cs="Tahoma"/>
          <w:lang w:val="sr-Cyrl-RS"/>
        </w:rPr>
        <w:t xml:space="preserve"> </w:t>
      </w:r>
      <w:r w:rsidR="0060420E" w:rsidRPr="00AB06A6">
        <w:rPr>
          <w:rFonts w:ascii="Tahoma" w:hAnsi="Tahoma" w:cs="Tahoma"/>
        </w:rPr>
        <w:t>odeljenja</w:t>
      </w:r>
      <w:r w:rsidR="0060420E" w:rsidRPr="00AB06A6">
        <w:rPr>
          <w:rFonts w:ascii="Tahoma" w:hAnsi="Tahoma" w:cs="Tahoma"/>
          <w:lang w:val="sr-Cyrl-RS"/>
        </w:rPr>
        <w:t xml:space="preserve"> </w:t>
      </w:r>
      <w:r w:rsidR="0060420E" w:rsidRPr="00AB06A6">
        <w:rPr>
          <w:rFonts w:ascii="Tahoma" w:hAnsi="Tahoma" w:cs="Tahoma"/>
        </w:rPr>
        <w:t>od</w:t>
      </w:r>
      <w:r w:rsidR="0060420E" w:rsidRPr="00AB06A6">
        <w:rPr>
          <w:rFonts w:ascii="Tahoma" w:hAnsi="Tahoma" w:cs="Tahoma"/>
          <w:lang w:val="sr-Cyrl-RS"/>
        </w:rPr>
        <w:t xml:space="preserve"> 3.7.20</w:t>
      </w:r>
      <w:r w:rsidR="00B803FC" w:rsidRPr="00AB06A6">
        <w:rPr>
          <w:rFonts w:ascii="Tahoma" w:hAnsi="Tahoma" w:cs="Tahoma"/>
          <w:lang w:val="sr-Latn-RS"/>
        </w:rPr>
        <w:t xml:space="preserve"> </w:t>
      </w:r>
    </w:p>
    <w:p w14:paraId="60231007" w14:textId="08C2DB04" w:rsidR="00B803FC" w:rsidRPr="00B803FC" w:rsidRDefault="00B803FC" w:rsidP="001D47D5">
      <w:pPr>
        <w:pStyle w:val="VeoblikovaniHTML"/>
        <w:shd w:val="clear" w:color="auto" w:fill="FFFFFF" w:themeFill="background1"/>
        <w:jc w:val="both"/>
        <w:rPr>
          <w:rFonts w:ascii="Tahoma" w:eastAsia="Times New Roman" w:hAnsi="Tahoma" w:cs="Tahoma"/>
          <w:color w:val="202124"/>
          <w:sz w:val="22"/>
          <w:szCs w:val="22"/>
          <w:lang w:val="sr-Latn-RS"/>
        </w:rPr>
      </w:pPr>
      <w:r w:rsidRPr="00AB06A6">
        <w:rPr>
          <w:rFonts w:ascii="Tahoma" w:hAnsi="Tahoma" w:cs="Tahoma"/>
          <w:sz w:val="22"/>
          <w:szCs w:val="22"/>
          <w:lang w:val="sr-Cyrl-RS"/>
        </w:rPr>
        <w:t>[</w:t>
      </w:r>
      <w:r w:rsidRPr="00AB06A6">
        <w:rPr>
          <w:rFonts w:ascii="Tahoma" w:hAnsi="Tahoma" w:cs="Tahoma"/>
          <w:sz w:val="22"/>
          <w:szCs w:val="22"/>
          <w:lang w:val="sr-Latn-RS"/>
        </w:rPr>
        <w:t>8.</w:t>
      </w:r>
      <w:r w:rsidRPr="00AB06A6">
        <w:rPr>
          <w:rFonts w:ascii="Tahoma" w:hAnsi="Tahoma" w:cs="Tahoma"/>
          <w:sz w:val="22"/>
          <w:szCs w:val="22"/>
          <w:lang w:val="sr-Cyrl-RS"/>
        </w:rPr>
        <w:t>]</w:t>
      </w:r>
      <w:r w:rsidRPr="00AB06A6">
        <w:rPr>
          <w:rFonts w:ascii="Tahoma" w:hAnsi="Tahoma" w:cs="Tahoma"/>
          <w:sz w:val="22"/>
          <w:szCs w:val="22"/>
          <w:lang w:val="sr-Latn-RS"/>
        </w:rPr>
        <w:t>Marić D.,</w:t>
      </w:r>
      <w:r w:rsidRPr="00AB06A6">
        <w:rPr>
          <w:rFonts w:ascii="Tahoma" w:eastAsia="Times New Roman" w:hAnsi="Tahoma" w:cs="Tahoma"/>
          <w:color w:val="202124"/>
          <w:sz w:val="22"/>
          <w:szCs w:val="22"/>
          <w:lang w:val="it-IT"/>
        </w:rPr>
        <w:t>Na</w:t>
      </w:r>
      <w:r w:rsidRPr="00AB06A6">
        <w:rPr>
          <w:rFonts w:ascii="Tahoma" w:eastAsia="Times New Roman" w:hAnsi="Tahoma" w:cs="Tahoma"/>
          <w:color w:val="202124"/>
          <w:sz w:val="22"/>
          <w:szCs w:val="22"/>
          <w:lang w:val="sr-Cyrl-RS"/>
        </w:rPr>
        <w:t>č</w:t>
      </w:r>
      <w:r w:rsidRPr="00AB06A6">
        <w:rPr>
          <w:rFonts w:ascii="Tahoma" w:eastAsia="Times New Roman" w:hAnsi="Tahoma" w:cs="Tahoma"/>
          <w:color w:val="202124"/>
          <w:sz w:val="22"/>
          <w:szCs w:val="22"/>
          <w:lang w:val="it-IT"/>
        </w:rPr>
        <w:t>elo</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it-IT"/>
        </w:rPr>
        <w:t>ekonomije</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it-IT"/>
        </w:rPr>
        <w:t>i</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it-IT"/>
        </w:rPr>
        <w:t>pravo</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it-IT"/>
        </w:rPr>
        <w:t>na</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it-IT"/>
        </w:rPr>
        <w:t>su</w:t>
      </w:r>
      <w:r w:rsidRPr="00AB06A6">
        <w:rPr>
          <w:rFonts w:ascii="Tahoma" w:eastAsia="Times New Roman" w:hAnsi="Tahoma" w:cs="Tahoma"/>
          <w:color w:val="202124"/>
          <w:sz w:val="22"/>
          <w:szCs w:val="22"/>
          <w:lang w:val="sr-Cyrl-RS"/>
        </w:rPr>
        <w:t>đ</w:t>
      </w:r>
      <w:r w:rsidRPr="00AB06A6">
        <w:rPr>
          <w:rFonts w:ascii="Tahoma" w:eastAsia="Times New Roman" w:hAnsi="Tahoma" w:cs="Tahoma"/>
          <w:color w:val="202124"/>
          <w:sz w:val="22"/>
          <w:szCs w:val="22"/>
          <w:lang w:val="it-IT"/>
        </w:rPr>
        <w:t>enje</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it-IT"/>
        </w:rPr>
        <w:t>u</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it-IT"/>
        </w:rPr>
        <w:t>razumnom</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it-IT"/>
        </w:rPr>
        <w:t>roku</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sr-Latn-RS"/>
        </w:rPr>
        <w:t>u parničnom</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rPr>
        <w:t>postupku</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sr-Latn-RS"/>
        </w:rPr>
        <w:t>R</w:t>
      </w:r>
      <w:r w:rsidRPr="00AB06A6">
        <w:rPr>
          <w:rFonts w:ascii="Tahoma" w:eastAsia="Times New Roman" w:hAnsi="Tahoma" w:cs="Tahoma"/>
          <w:color w:val="202124"/>
          <w:sz w:val="22"/>
          <w:szCs w:val="22"/>
        </w:rPr>
        <w:t>epublike</w:t>
      </w:r>
      <w:r w:rsidRPr="00AB06A6">
        <w:rPr>
          <w:rFonts w:ascii="Tahoma" w:eastAsia="Times New Roman" w:hAnsi="Tahoma" w:cs="Tahoma"/>
          <w:color w:val="202124"/>
          <w:sz w:val="22"/>
          <w:szCs w:val="22"/>
          <w:lang w:val="sr-Cyrl-RS"/>
        </w:rPr>
        <w:t xml:space="preserve"> </w:t>
      </w:r>
      <w:r w:rsidRPr="00AB06A6">
        <w:rPr>
          <w:rFonts w:ascii="Tahoma" w:eastAsia="Times New Roman" w:hAnsi="Tahoma" w:cs="Tahoma"/>
          <w:color w:val="202124"/>
          <w:sz w:val="22"/>
          <w:szCs w:val="22"/>
          <w:lang w:val="sr-Latn-RS"/>
        </w:rPr>
        <w:t>S</w:t>
      </w:r>
      <w:r w:rsidRPr="00AB06A6">
        <w:rPr>
          <w:rFonts w:ascii="Tahoma" w:eastAsia="Times New Roman" w:hAnsi="Tahoma" w:cs="Tahoma"/>
          <w:color w:val="202124"/>
          <w:sz w:val="22"/>
          <w:szCs w:val="22"/>
        </w:rPr>
        <w:t>rbije</w:t>
      </w:r>
      <w:r w:rsidRPr="00AB06A6">
        <w:rPr>
          <w:rFonts w:ascii="Tahoma" w:eastAsia="Times New Roman" w:hAnsi="Tahoma" w:cs="Tahoma"/>
          <w:color w:val="202124"/>
          <w:sz w:val="22"/>
          <w:szCs w:val="22"/>
          <w:lang w:val="sr-Cyrl-RS"/>
        </w:rPr>
        <w:t xml:space="preserve">, </w:t>
      </w:r>
      <w:r w:rsidRPr="00AB06A6">
        <w:rPr>
          <w:rFonts w:ascii="Tahoma" w:hAnsi="Tahoma" w:cs="Tahoma"/>
          <w:sz w:val="22"/>
          <w:szCs w:val="22"/>
          <w:lang w:val="sr-Cyrl-RS"/>
        </w:rPr>
        <w:t>УДК/</w:t>
      </w:r>
      <w:r w:rsidRPr="00AB06A6">
        <w:rPr>
          <w:rFonts w:ascii="Tahoma" w:hAnsi="Tahoma" w:cs="Tahoma"/>
          <w:sz w:val="22"/>
          <w:szCs w:val="22"/>
        </w:rPr>
        <w:t>UDC</w:t>
      </w:r>
      <w:r w:rsidRPr="00AB06A6">
        <w:rPr>
          <w:rFonts w:ascii="Tahoma" w:hAnsi="Tahoma" w:cs="Tahoma"/>
          <w:sz w:val="22"/>
          <w:szCs w:val="22"/>
          <w:lang w:val="sr-Cyrl-RS"/>
        </w:rPr>
        <w:t xml:space="preserve"> 347.932(497.11)</w:t>
      </w:r>
      <w:r w:rsidRPr="00AB06A6">
        <w:rPr>
          <w:rFonts w:ascii="Tahoma" w:hAnsi="Tahoma" w:cs="Tahoma"/>
          <w:sz w:val="22"/>
          <w:szCs w:val="22"/>
          <w:lang w:val="sr-Latn-RS"/>
        </w:rPr>
        <w:t>.</w:t>
      </w:r>
      <w:r w:rsidRPr="00AB06A6">
        <w:rPr>
          <w:sz w:val="22"/>
          <w:szCs w:val="22"/>
          <w:lang w:val="sr-Latn-RS"/>
        </w:rPr>
        <w:t xml:space="preserve"> </w:t>
      </w:r>
      <w:r w:rsidR="001D47D5" w:rsidRPr="00AB06A6">
        <w:rPr>
          <w:rFonts w:ascii="Tahoma" w:hAnsi="Tahoma" w:cs="Tahoma"/>
          <w:sz w:val="22"/>
          <w:szCs w:val="22"/>
          <w:lang w:val="sr-Latn-RS"/>
        </w:rPr>
        <w:t>str. 251,252,253.</w:t>
      </w:r>
    </w:p>
    <w:p w14:paraId="520A085B" w14:textId="0F54A86E" w:rsidR="00B803FC" w:rsidRPr="00307349" w:rsidRDefault="00B803FC" w:rsidP="0060420E">
      <w:pPr>
        <w:spacing w:after="160" w:line="240" w:lineRule="auto"/>
        <w:rPr>
          <w:rFonts w:ascii="Tahoma" w:hAnsi="Tahoma" w:cs="Tahoma"/>
          <w:lang w:val="sr-Cyrl-RS"/>
        </w:rPr>
      </w:pPr>
    </w:p>
    <w:p w14:paraId="6E3E7933" w14:textId="77777777" w:rsidR="007F532B" w:rsidRPr="0060420E" w:rsidRDefault="007F532B" w:rsidP="00CD77C5">
      <w:pPr>
        <w:spacing w:after="0" w:line="240" w:lineRule="auto"/>
        <w:rPr>
          <w:rFonts w:ascii="Tahoma" w:hAnsi="Tahoma" w:cs="Tahoma"/>
          <w:sz w:val="20"/>
          <w:szCs w:val="20"/>
          <w:lang w:val="sr-Cyrl-RS"/>
        </w:rPr>
      </w:pPr>
    </w:p>
    <w:bookmarkEnd w:id="1"/>
    <w:p w14:paraId="649B1960" w14:textId="66AAF2B3" w:rsidR="0031230D" w:rsidRPr="00B803FC" w:rsidRDefault="0043493F" w:rsidP="00307349">
      <w:pPr>
        <w:spacing w:after="0" w:line="240" w:lineRule="auto"/>
        <w:jc w:val="both"/>
        <w:rPr>
          <w:rFonts w:ascii="Tahoma" w:hAnsi="Tahoma" w:cs="Tahoma"/>
          <w:sz w:val="20"/>
          <w:szCs w:val="20"/>
          <w:lang w:val="sr-Cyrl-RS"/>
        </w:rPr>
      </w:pPr>
      <w:r w:rsidRPr="007252C1">
        <w:rPr>
          <w:rFonts w:ascii="Tahoma" w:hAnsi="Tahoma" w:cs="Tahoma"/>
          <w:sz w:val="20"/>
          <w:szCs w:val="20"/>
          <w:lang w:val="sr-Cyrl-RS"/>
        </w:rPr>
        <w:t xml:space="preserve"> </w:t>
      </w:r>
    </w:p>
    <w:p w14:paraId="265476D6" w14:textId="77777777" w:rsidR="00EC7B6B" w:rsidRPr="00B803FC" w:rsidRDefault="00EC7B6B" w:rsidP="00CD77C5">
      <w:pPr>
        <w:spacing w:after="160" w:line="240" w:lineRule="auto"/>
        <w:rPr>
          <w:rFonts w:ascii="Times New Roman" w:hAnsi="Times New Roman" w:cs="Times New Roman"/>
          <w:sz w:val="24"/>
          <w:szCs w:val="24"/>
          <w:lang w:val="sr-Cyrl-RS"/>
        </w:rPr>
      </w:pPr>
      <w:bookmarkStart w:id="2" w:name="_GoBack"/>
      <w:bookmarkEnd w:id="2"/>
    </w:p>
    <w:sectPr w:rsidR="00EC7B6B" w:rsidRPr="00B803FC" w:rsidSect="008B7D78">
      <w:pgSz w:w="10318" w:h="14570"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86F55" w14:textId="77777777" w:rsidR="00BA624D" w:rsidRDefault="00BA624D" w:rsidP="00BA23CF">
      <w:pPr>
        <w:spacing w:after="0" w:line="240" w:lineRule="auto"/>
      </w:pPr>
      <w:r>
        <w:separator/>
      </w:r>
    </w:p>
  </w:endnote>
  <w:endnote w:type="continuationSeparator" w:id="0">
    <w:p w14:paraId="1578D072" w14:textId="77777777" w:rsidR="00BA624D" w:rsidRDefault="00BA624D" w:rsidP="00BA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C09C" w14:textId="77777777" w:rsidR="00BA624D" w:rsidRDefault="00BA624D" w:rsidP="00BA23CF">
      <w:pPr>
        <w:spacing w:after="0" w:line="240" w:lineRule="auto"/>
      </w:pPr>
      <w:r>
        <w:separator/>
      </w:r>
    </w:p>
  </w:footnote>
  <w:footnote w:type="continuationSeparator" w:id="0">
    <w:p w14:paraId="13F537DF" w14:textId="77777777" w:rsidR="00BA624D" w:rsidRDefault="00BA624D" w:rsidP="00BA2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CF"/>
    <w:rsid w:val="000543CD"/>
    <w:rsid w:val="00064046"/>
    <w:rsid w:val="000801DC"/>
    <w:rsid w:val="0009430D"/>
    <w:rsid w:val="00094857"/>
    <w:rsid w:val="000A0769"/>
    <w:rsid w:val="000C55E1"/>
    <w:rsid w:val="000E1C14"/>
    <w:rsid w:val="00132F81"/>
    <w:rsid w:val="00164EA7"/>
    <w:rsid w:val="001D47D5"/>
    <w:rsid w:val="00220D56"/>
    <w:rsid w:val="00257534"/>
    <w:rsid w:val="00273D13"/>
    <w:rsid w:val="0028756D"/>
    <w:rsid w:val="002E2A09"/>
    <w:rsid w:val="00307349"/>
    <w:rsid w:val="003105C9"/>
    <w:rsid w:val="0031230D"/>
    <w:rsid w:val="00321AA3"/>
    <w:rsid w:val="003237F8"/>
    <w:rsid w:val="00395A82"/>
    <w:rsid w:val="003B20C2"/>
    <w:rsid w:val="003D72CF"/>
    <w:rsid w:val="003F1BB1"/>
    <w:rsid w:val="0043493F"/>
    <w:rsid w:val="00446332"/>
    <w:rsid w:val="004A22B0"/>
    <w:rsid w:val="004E23E0"/>
    <w:rsid w:val="0051642E"/>
    <w:rsid w:val="00527854"/>
    <w:rsid w:val="00537833"/>
    <w:rsid w:val="005C38B3"/>
    <w:rsid w:val="005F4D53"/>
    <w:rsid w:val="0060420E"/>
    <w:rsid w:val="0063486B"/>
    <w:rsid w:val="006C79DA"/>
    <w:rsid w:val="006F0920"/>
    <w:rsid w:val="007119F7"/>
    <w:rsid w:val="00720E7A"/>
    <w:rsid w:val="007252C1"/>
    <w:rsid w:val="00736106"/>
    <w:rsid w:val="00766278"/>
    <w:rsid w:val="007A567A"/>
    <w:rsid w:val="007C65F4"/>
    <w:rsid w:val="007F532B"/>
    <w:rsid w:val="00860CAB"/>
    <w:rsid w:val="008932DC"/>
    <w:rsid w:val="008A3CDC"/>
    <w:rsid w:val="008B7D78"/>
    <w:rsid w:val="008C5B12"/>
    <w:rsid w:val="008D292F"/>
    <w:rsid w:val="008E6D24"/>
    <w:rsid w:val="009077CD"/>
    <w:rsid w:val="009151A3"/>
    <w:rsid w:val="00961016"/>
    <w:rsid w:val="009B4612"/>
    <w:rsid w:val="009D0ABC"/>
    <w:rsid w:val="009D11BD"/>
    <w:rsid w:val="009F2FBC"/>
    <w:rsid w:val="00A52140"/>
    <w:rsid w:val="00A85080"/>
    <w:rsid w:val="00A95C44"/>
    <w:rsid w:val="00AB06A6"/>
    <w:rsid w:val="00AF7D1B"/>
    <w:rsid w:val="00B13ABA"/>
    <w:rsid w:val="00B75851"/>
    <w:rsid w:val="00B803FC"/>
    <w:rsid w:val="00B82CF9"/>
    <w:rsid w:val="00B84C2C"/>
    <w:rsid w:val="00B94BB7"/>
    <w:rsid w:val="00BA23CF"/>
    <w:rsid w:val="00BA624D"/>
    <w:rsid w:val="00BC4772"/>
    <w:rsid w:val="00BC6869"/>
    <w:rsid w:val="00BE21F7"/>
    <w:rsid w:val="00C0031D"/>
    <w:rsid w:val="00C3363D"/>
    <w:rsid w:val="00C44F7A"/>
    <w:rsid w:val="00C50BCA"/>
    <w:rsid w:val="00C70418"/>
    <w:rsid w:val="00CA3CAB"/>
    <w:rsid w:val="00CC170F"/>
    <w:rsid w:val="00CC7707"/>
    <w:rsid w:val="00CD77C5"/>
    <w:rsid w:val="00D03D0D"/>
    <w:rsid w:val="00D67561"/>
    <w:rsid w:val="00D70AC5"/>
    <w:rsid w:val="00D85B26"/>
    <w:rsid w:val="00DA1064"/>
    <w:rsid w:val="00E47384"/>
    <w:rsid w:val="00E67E3C"/>
    <w:rsid w:val="00EA0290"/>
    <w:rsid w:val="00EC7B6B"/>
    <w:rsid w:val="00EF6969"/>
    <w:rsid w:val="00F02218"/>
    <w:rsid w:val="00F25224"/>
    <w:rsid w:val="00F77B5B"/>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67EC"/>
  <w15:docId w15:val="{85B4E160-CC33-467D-B689-FFDD9C8E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CF"/>
    <w:pPr>
      <w:spacing w:after="200" w:line="276" w:lineRule="auto"/>
    </w:pPr>
  </w:style>
  <w:style w:type="paragraph" w:styleId="Naslov1">
    <w:name w:val="heading 1"/>
    <w:basedOn w:val="Normal"/>
    <w:link w:val="Naslov1Char"/>
    <w:uiPriority w:val="9"/>
    <w:qFormat/>
    <w:rsid w:val="00C50BCA"/>
    <w:pPr>
      <w:widowControl w:val="0"/>
      <w:autoSpaceDE w:val="0"/>
      <w:autoSpaceDN w:val="0"/>
      <w:spacing w:before="146" w:after="0" w:line="240" w:lineRule="auto"/>
      <w:ind w:left="389" w:hanging="278"/>
      <w:jc w:val="both"/>
      <w:outlineLvl w:val="0"/>
    </w:pPr>
    <w:rPr>
      <w:rFonts w:ascii="Tahoma" w:eastAsia="Tahoma" w:hAnsi="Tahoma" w:cs="Tahoma"/>
      <w:b/>
      <w:bCs/>
      <w:sz w:val="23"/>
      <w:szCs w:val="23"/>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kstfusnote">
    <w:name w:val="footnote text"/>
    <w:basedOn w:val="Normal"/>
    <w:link w:val="TekstfusnoteChar"/>
    <w:uiPriority w:val="99"/>
    <w:semiHidden/>
    <w:unhideWhenUsed/>
    <w:rsid w:val="00BA23CF"/>
    <w:pPr>
      <w:spacing w:after="0" w:line="240" w:lineRule="auto"/>
    </w:pPr>
    <w:rPr>
      <w:sz w:val="20"/>
      <w:szCs w:val="20"/>
    </w:rPr>
  </w:style>
  <w:style w:type="character" w:customStyle="1" w:styleId="TekstfusnoteChar">
    <w:name w:val="Tekst fusnote Char"/>
    <w:basedOn w:val="Podrazumevanifontpasusa"/>
    <w:link w:val="Tekstfusnote"/>
    <w:uiPriority w:val="99"/>
    <w:semiHidden/>
    <w:rsid w:val="00BA23CF"/>
    <w:rPr>
      <w:sz w:val="20"/>
      <w:szCs w:val="20"/>
    </w:rPr>
  </w:style>
  <w:style w:type="character" w:styleId="Referencafusnote">
    <w:name w:val="footnote reference"/>
    <w:basedOn w:val="Podrazumevanifontpasusa"/>
    <w:uiPriority w:val="99"/>
    <w:semiHidden/>
    <w:unhideWhenUsed/>
    <w:rsid w:val="00BA23CF"/>
    <w:rPr>
      <w:vertAlign w:val="superscript"/>
    </w:rPr>
  </w:style>
  <w:style w:type="character" w:styleId="Hiperveza">
    <w:name w:val="Hyperlink"/>
    <w:basedOn w:val="Podrazumevanifontpasusa"/>
    <w:uiPriority w:val="99"/>
    <w:unhideWhenUsed/>
    <w:rsid w:val="00BA23CF"/>
    <w:rPr>
      <w:color w:val="0563C1" w:themeColor="hyperlink"/>
      <w:u w:val="single"/>
    </w:rPr>
  </w:style>
  <w:style w:type="character" w:customStyle="1" w:styleId="UnresolvedMention1">
    <w:name w:val="Unresolved Mention1"/>
    <w:basedOn w:val="Podrazumevanifontpasusa"/>
    <w:uiPriority w:val="99"/>
    <w:semiHidden/>
    <w:unhideWhenUsed/>
    <w:rsid w:val="00F25224"/>
    <w:rPr>
      <w:color w:val="605E5C"/>
      <w:shd w:val="clear" w:color="auto" w:fill="E1DFDD"/>
    </w:rPr>
  </w:style>
  <w:style w:type="character" w:customStyle="1" w:styleId="Naslov1Char">
    <w:name w:val="Naslov 1 Char"/>
    <w:basedOn w:val="Podrazumevanifontpasusa"/>
    <w:link w:val="Naslov1"/>
    <w:uiPriority w:val="9"/>
    <w:rsid w:val="00C50BCA"/>
    <w:rPr>
      <w:rFonts w:ascii="Tahoma" w:eastAsia="Tahoma" w:hAnsi="Tahoma" w:cs="Tahoma"/>
      <w:b/>
      <w:bCs/>
      <w:sz w:val="23"/>
      <w:szCs w:val="23"/>
    </w:rPr>
  </w:style>
  <w:style w:type="paragraph" w:styleId="Teloteksta">
    <w:name w:val="Body Text"/>
    <w:basedOn w:val="Normal"/>
    <w:link w:val="TelotekstaChar"/>
    <w:uiPriority w:val="1"/>
    <w:qFormat/>
    <w:rsid w:val="00C50BCA"/>
    <w:pPr>
      <w:widowControl w:val="0"/>
      <w:autoSpaceDE w:val="0"/>
      <w:autoSpaceDN w:val="0"/>
      <w:spacing w:after="0" w:line="240" w:lineRule="auto"/>
      <w:ind w:left="1109"/>
    </w:pPr>
    <w:rPr>
      <w:rFonts w:ascii="Tahoma" w:eastAsia="Tahoma" w:hAnsi="Tahoma" w:cs="Tahoma"/>
    </w:rPr>
  </w:style>
  <w:style w:type="character" w:customStyle="1" w:styleId="TelotekstaChar">
    <w:name w:val="Telo teksta Char"/>
    <w:basedOn w:val="Podrazumevanifontpasusa"/>
    <w:link w:val="Teloteksta"/>
    <w:uiPriority w:val="1"/>
    <w:rsid w:val="00C50BCA"/>
    <w:rPr>
      <w:rFonts w:ascii="Tahoma" w:eastAsia="Tahoma" w:hAnsi="Tahoma" w:cs="Tahoma"/>
    </w:rPr>
  </w:style>
  <w:style w:type="paragraph" w:styleId="Naslov">
    <w:name w:val="Title"/>
    <w:basedOn w:val="Normal"/>
    <w:link w:val="NaslovChar"/>
    <w:uiPriority w:val="10"/>
    <w:qFormat/>
    <w:rsid w:val="00C50BCA"/>
    <w:pPr>
      <w:widowControl w:val="0"/>
      <w:autoSpaceDE w:val="0"/>
      <w:autoSpaceDN w:val="0"/>
      <w:spacing w:after="0" w:line="240" w:lineRule="auto"/>
      <w:ind w:left="612" w:right="1176"/>
      <w:jc w:val="center"/>
    </w:pPr>
    <w:rPr>
      <w:rFonts w:ascii="Times New Roman" w:eastAsia="Times New Roman" w:hAnsi="Times New Roman" w:cs="Times New Roman"/>
      <w:b/>
      <w:bCs/>
      <w:sz w:val="36"/>
      <w:szCs w:val="36"/>
    </w:rPr>
  </w:style>
  <w:style w:type="character" w:customStyle="1" w:styleId="NaslovChar">
    <w:name w:val="Naslov Char"/>
    <w:basedOn w:val="Podrazumevanifontpasusa"/>
    <w:link w:val="Naslov"/>
    <w:uiPriority w:val="10"/>
    <w:rsid w:val="00C50BCA"/>
    <w:rPr>
      <w:rFonts w:ascii="Times New Roman" w:eastAsia="Times New Roman" w:hAnsi="Times New Roman" w:cs="Times New Roman"/>
      <w:b/>
      <w:bCs/>
      <w:sz w:val="36"/>
      <w:szCs w:val="36"/>
    </w:rPr>
  </w:style>
  <w:style w:type="character" w:styleId="Tekstuvaramesta">
    <w:name w:val="Placeholder Text"/>
    <w:basedOn w:val="Podrazumevanifontpasusa"/>
    <w:uiPriority w:val="99"/>
    <w:semiHidden/>
    <w:rsid w:val="00094857"/>
    <w:rPr>
      <w:color w:val="808080"/>
    </w:rPr>
  </w:style>
  <w:style w:type="paragraph" w:styleId="Zaglavljestranice">
    <w:name w:val="header"/>
    <w:basedOn w:val="Normal"/>
    <w:link w:val="ZaglavljestraniceChar"/>
    <w:uiPriority w:val="99"/>
    <w:semiHidden/>
    <w:unhideWhenUsed/>
    <w:rsid w:val="00C0031D"/>
    <w:pPr>
      <w:tabs>
        <w:tab w:val="center" w:pos="4513"/>
        <w:tab w:val="right" w:pos="9026"/>
      </w:tabs>
      <w:spacing w:after="0" w:line="240" w:lineRule="auto"/>
    </w:pPr>
  </w:style>
  <w:style w:type="character" w:customStyle="1" w:styleId="ZaglavljestraniceChar">
    <w:name w:val="Zaglavlje stranice Char"/>
    <w:basedOn w:val="Podrazumevanifontpasusa"/>
    <w:link w:val="Zaglavljestranice"/>
    <w:uiPriority w:val="99"/>
    <w:semiHidden/>
    <w:rsid w:val="00C0031D"/>
  </w:style>
  <w:style w:type="paragraph" w:styleId="Podnojestranice">
    <w:name w:val="footer"/>
    <w:basedOn w:val="Normal"/>
    <w:link w:val="PodnojestraniceChar"/>
    <w:uiPriority w:val="99"/>
    <w:unhideWhenUsed/>
    <w:rsid w:val="00C0031D"/>
    <w:pPr>
      <w:tabs>
        <w:tab w:val="center" w:pos="4513"/>
        <w:tab w:val="right" w:pos="9026"/>
      </w:tabs>
      <w:spacing w:after="0" w:line="240" w:lineRule="auto"/>
    </w:pPr>
  </w:style>
  <w:style w:type="character" w:customStyle="1" w:styleId="PodnojestraniceChar">
    <w:name w:val="Podnožje stranice Char"/>
    <w:basedOn w:val="Podrazumevanifontpasusa"/>
    <w:link w:val="Podnojestranice"/>
    <w:uiPriority w:val="99"/>
    <w:rsid w:val="00C0031D"/>
  </w:style>
  <w:style w:type="character" w:styleId="Referencakomentara">
    <w:name w:val="annotation reference"/>
    <w:basedOn w:val="Podrazumevanifontpasusa"/>
    <w:uiPriority w:val="99"/>
    <w:semiHidden/>
    <w:unhideWhenUsed/>
    <w:rsid w:val="00446332"/>
    <w:rPr>
      <w:sz w:val="16"/>
      <w:szCs w:val="16"/>
    </w:rPr>
  </w:style>
  <w:style w:type="paragraph" w:styleId="Tekstkomentara">
    <w:name w:val="annotation text"/>
    <w:basedOn w:val="Normal"/>
    <w:link w:val="TekstkomentaraChar"/>
    <w:uiPriority w:val="99"/>
    <w:semiHidden/>
    <w:unhideWhenUsed/>
    <w:rsid w:val="00446332"/>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446332"/>
    <w:rPr>
      <w:sz w:val="20"/>
      <w:szCs w:val="20"/>
    </w:rPr>
  </w:style>
  <w:style w:type="paragraph" w:styleId="Temakomentara">
    <w:name w:val="annotation subject"/>
    <w:basedOn w:val="Tekstkomentara"/>
    <w:next w:val="Tekstkomentara"/>
    <w:link w:val="TemakomentaraChar"/>
    <w:uiPriority w:val="99"/>
    <w:semiHidden/>
    <w:unhideWhenUsed/>
    <w:rsid w:val="00446332"/>
    <w:rPr>
      <w:b/>
      <w:bCs/>
    </w:rPr>
  </w:style>
  <w:style w:type="character" w:customStyle="1" w:styleId="TemakomentaraChar">
    <w:name w:val="Tema komentara Char"/>
    <w:basedOn w:val="TekstkomentaraChar"/>
    <w:link w:val="Temakomentara"/>
    <w:uiPriority w:val="99"/>
    <w:semiHidden/>
    <w:rsid w:val="00446332"/>
    <w:rPr>
      <w:b/>
      <w:bCs/>
      <w:sz w:val="20"/>
      <w:szCs w:val="20"/>
    </w:rPr>
  </w:style>
  <w:style w:type="paragraph" w:styleId="Tekstubaloniu">
    <w:name w:val="Balloon Text"/>
    <w:basedOn w:val="Normal"/>
    <w:link w:val="TekstubaloniuChar"/>
    <w:uiPriority w:val="99"/>
    <w:semiHidden/>
    <w:unhideWhenUsed/>
    <w:rsid w:val="00446332"/>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446332"/>
    <w:rPr>
      <w:rFonts w:ascii="Tahoma" w:hAnsi="Tahoma" w:cs="Tahoma"/>
      <w:sz w:val="16"/>
      <w:szCs w:val="16"/>
    </w:rPr>
  </w:style>
  <w:style w:type="paragraph" w:styleId="VeoblikovaniHTML">
    <w:name w:val="HTML Preformatted"/>
    <w:basedOn w:val="Normal"/>
    <w:link w:val="VeoblikovaniHTMLChar"/>
    <w:uiPriority w:val="99"/>
    <w:unhideWhenUsed/>
    <w:rsid w:val="008B7D78"/>
    <w:pPr>
      <w:spacing w:after="0" w:line="240" w:lineRule="auto"/>
    </w:pPr>
    <w:rPr>
      <w:rFonts w:ascii="Consolas" w:hAnsi="Consolas"/>
      <w:sz w:val="20"/>
      <w:szCs w:val="20"/>
    </w:rPr>
  </w:style>
  <w:style w:type="character" w:customStyle="1" w:styleId="VeoblikovaniHTMLChar">
    <w:name w:val="Već oblikovani HTML Char"/>
    <w:basedOn w:val="Podrazumevanifontpasusa"/>
    <w:link w:val="VeoblikovaniHTML"/>
    <w:uiPriority w:val="99"/>
    <w:rsid w:val="008B7D7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1767">
      <w:bodyDiv w:val="1"/>
      <w:marLeft w:val="0"/>
      <w:marRight w:val="0"/>
      <w:marTop w:val="0"/>
      <w:marBottom w:val="0"/>
      <w:divBdr>
        <w:top w:val="none" w:sz="0" w:space="0" w:color="auto"/>
        <w:left w:val="none" w:sz="0" w:space="0" w:color="auto"/>
        <w:bottom w:val="none" w:sz="0" w:space="0" w:color="auto"/>
        <w:right w:val="none" w:sz="0" w:space="0" w:color="auto"/>
      </w:divBdr>
    </w:div>
    <w:div w:id="690423274">
      <w:bodyDiv w:val="1"/>
      <w:marLeft w:val="0"/>
      <w:marRight w:val="0"/>
      <w:marTop w:val="0"/>
      <w:marBottom w:val="0"/>
      <w:divBdr>
        <w:top w:val="none" w:sz="0" w:space="0" w:color="auto"/>
        <w:left w:val="none" w:sz="0" w:space="0" w:color="auto"/>
        <w:bottom w:val="none" w:sz="0" w:space="0" w:color="auto"/>
        <w:right w:val="none" w:sz="0" w:space="0" w:color="auto"/>
      </w:divBdr>
    </w:div>
    <w:div w:id="761872294">
      <w:bodyDiv w:val="1"/>
      <w:marLeft w:val="0"/>
      <w:marRight w:val="0"/>
      <w:marTop w:val="0"/>
      <w:marBottom w:val="0"/>
      <w:divBdr>
        <w:top w:val="none" w:sz="0" w:space="0" w:color="auto"/>
        <w:left w:val="none" w:sz="0" w:space="0" w:color="auto"/>
        <w:bottom w:val="none" w:sz="0" w:space="0" w:color="auto"/>
        <w:right w:val="none" w:sz="0" w:space="0" w:color="auto"/>
      </w:divBdr>
    </w:div>
    <w:div w:id="892544754">
      <w:bodyDiv w:val="1"/>
      <w:marLeft w:val="0"/>
      <w:marRight w:val="0"/>
      <w:marTop w:val="0"/>
      <w:marBottom w:val="0"/>
      <w:divBdr>
        <w:top w:val="none" w:sz="0" w:space="0" w:color="auto"/>
        <w:left w:val="none" w:sz="0" w:space="0" w:color="auto"/>
        <w:bottom w:val="none" w:sz="0" w:space="0" w:color="auto"/>
        <w:right w:val="none" w:sz="0" w:space="0" w:color="auto"/>
      </w:divBdr>
    </w:div>
    <w:div w:id="898518004">
      <w:bodyDiv w:val="1"/>
      <w:marLeft w:val="0"/>
      <w:marRight w:val="0"/>
      <w:marTop w:val="0"/>
      <w:marBottom w:val="0"/>
      <w:divBdr>
        <w:top w:val="none" w:sz="0" w:space="0" w:color="auto"/>
        <w:left w:val="none" w:sz="0" w:space="0" w:color="auto"/>
        <w:bottom w:val="none" w:sz="0" w:space="0" w:color="auto"/>
        <w:right w:val="none" w:sz="0" w:space="0" w:color="auto"/>
      </w:divBdr>
    </w:div>
    <w:div w:id="978650054">
      <w:bodyDiv w:val="1"/>
      <w:marLeft w:val="0"/>
      <w:marRight w:val="0"/>
      <w:marTop w:val="0"/>
      <w:marBottom w:val="0"/>
      <w:divBdr>
        <w:top w:val="none" w:sz="0" w:space="0" w:color="auto"/>
        <w:left w:val="none" w:sz="0" w:space="0" w:color="auto"/>
        <w:bottom w:val="none" w:sz="0" w:space="0" w:color="auto"/>
        <w:right w:val="none" w:sz="0" w:space="0" w:color="auto"/>
      </w:divBdr>
    </w:div>
    <w:div w:id="1188375796">
      <w:bodyDiv w:val="1"/>
      <w:marLeft w:val="0"/>
      <w:marRight w:val="0"/>
      <w:marTop w:val="0"/>
      <w:marBottom w:val="0"/>
      <w:divBdr>
        <w:top w:val="none" w:sz="0" w:space="0" w:color="auto"/>
        <w:left w:val="none" w:sz="0" w:space="0" w:color="auto"/>
        <w:bottom w:val="none" w:sz="0" w:space="0" w:color="auto"/>
        <w:right w:val="none" w:sz="0" w:space="0" w:color="auto"/>
      </w:divBdr>
    </w:div>
    <w:div w:id="1257207486">
      <w:bodyDiv w:val="1"/>
      <w:marLeft w:val="0"/>
      <w:marRight w:val="0"/>
      <w:marTop w:val="0"/>
      <w:marBottom w:val="0"/>
      <w:divBdr>
        <w:top w:val="none" w:sz="0" w:space="0" w:color="auto"/>
        <w:left w:val="none" w:sz="0" w:space="0" w:color="auto"/>
        <w:bottom w:val="none" w:sz="0" w:space="0" w:color="auto"/>
        <w:right w:val="none" w:sz="0" w:space="0" w:color="auto"/>
      </w:divBdr>
    </w:div>
    <w:div w:id="1315796335">
      <w:bodyDiv w:val="1"/>
      <w:marLeft w:val="0"/>
      <w:marRight w:val="0"/>
      <w:marTop w:val="0"/>
      <w:marBottom w:val="0"/>
      <w:divBdr>
        <w:top w:val="none" w:sz="0" w:space="0" w:color="auto"/>
        <w:left w:val="none" w:sz="0" w:space="0" w:color="auto"/>
        <w:bottom w:val="none" w:sz="0" w:space="0" w:color="auto"/>
        <w:right w:val="none" w:sz="0" w:space="0" w:color="auto"/>
      </w:divBdr>
    </w:div>
    <w:div w:id="1679774567">
      <w:bodyDiv w:val="1"/>
      <w:marLeft w:val="0"/>
      <w:marRight w:val="0"/>
      <w:marTop w:val="0"/>
      <w:marBottom w:val="0"/>
      <w:divBdr>
        <w:top w:val="none" w:sz="0" w:space="0" w:color="auto"/>
        <w:left w:val="none" w:sz="0" w:space="0" w:color="auto"/>
        <w:bottom w:val="none" w:sz="0" w:space="0" w:color="auto"/>
        <w:right w:val="none" w:sz="0" w:space="0" w:color="auto"/>
      </w:divBdr>
    </w:div>
    <w:div w:id="20547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0532D-7C1A-4A50-9FBD-4DCD45E0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2840</Words>
  <Characters>16191</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tehnoCentar</dc:creator>
  <cp:lastModifiedBy>samir.manic</cp:lastModifiedBy>
  <cp:revision>3</cp:revision>
  <cp:lastPrinted>2023-01-18T12:45:00Z</cp:lastPrinted>
  <dcterms:created xsi:type="dcterms:W3CDTF">2023-01-18T12:46:00Z</dcterms:created>
  <dcterms:modified xsi:type="dcterms:W3CDTF">2023-01-18T13:06:00Z</dcterms:modified>
</cp:coreProperties>
</file>