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31E" w:rsidRDefault="00E20F87" w:rsidP="00D677A1">
      <w:pPr>
        <w:jc w:val="center"/>
        <w:rPr>
          <w:b/>
        </w:rPr>
      </w:pPr>
      <w:r w:rsidRPr="00D677A1">
        <w:rPr>
          <w:b/>
        </w:rPr>
        <w:t>UPRAVLJANJE ZNANJEM KAO DETERMINANTA ZADOVOLJSTVA POSLOM</w:t>
      </w:r>
    </w:p>
    <w:p w:rsidR="00890FDA" w:rsidRDefault="00890FDA" w:rsidP="00D677A1">
      <w:pPr>
        <w:jc w:val="center"/>
        <w:rPr>
          <w:b/>
        </w:rPr>
      </w:pPr>
    </w:p>
    <w:p w:rsidR="00890FDA" w:rsidRDefault="00890FDA" w:rsidP="00D677A1">
      <w:pPr>
        <w:jc w:val="center"/>
        <w:rPr>
          <w:rFonts w:ascii="Arial Narrow" w:hAnsi="Arial Narrow"/>
          <w:b/>
        </w:rPr>
      </w:pPr>
      <w:r w:rsidRPr="00890FDA">
        <w:rPr>
          <w:rFonts w:ascii="Arial Narrow" w:hAnsi="Arial Narrow"/>
          <w:b/>
        </w:rPr>
        <w:t xml:space="preserve">Ivica Matejić </w:t>
      </w:r>
      <w:r w:rsidRPr="00890FDA">
        <w:rPr>
          <w:rFonts w:ascii="Arial Narrow" w:hAnsi="Arial Narrow" w:cs="Tahoma"/>
          <w:b/>
        </w:rPr>
        <w:t>|</w:t>
      </w:r>
      <w:r>
        <w:rPr>
          <w:rFonts w:ascii="Arial Narrow" w:hAnsi="Arial Narrow" w:cs="Tahoma"/>
          <w:b/>
        </w:rPr>
        <w:t xml:space="preserve"> </w:t>
      </w:r>
      <w:r>
        <w:rPr>
          <w:rFonts w:ascii="Arial Narrow" w:hAnsi="Arial Narrow"/>
          <w:b/>
        </w:rPr>
        <w:t>Ekonomski fakultet, Univerzitet</w:t>
      </w:r>
      <w:r w:rsidRPr="00890FDA">
        <w:rPr>
          <w:rFonts w:ascii="Arial Narrow" w:hAnsi="Arial Narrow"/>
          <w:b/>
        </w:rPr>
        <w:t xml:space="preserve"> u Kragujevcu </w:t>
      </w:r>
      <w:r w:rsidRPr="00890FDA">
        <w:rPr>
          <w:rFonts w:ascii="Arial Narrow" w:hAnsi="Arial Narrow" w:cs="Tahoma"/>
          <w:b/>
        </w:rPr>
        <w:t>|</w:t>
      </w:r>
      <w:r w:rsidRPr="00890FDA">
        <w:rPr>
          <w:rFonts w:ascii="Arial Narrow" w:hAnsi="Arial Narrow"/>
          <w:b/>
        </w:rPr>
        <w:t xml:space="preserve"> ivica.matejic</w:t>
      </w:r>
      <w:r w:rsidRPr="00890FDA">
        <w:rPr>
          <w:rFonts w:ascii="Arial Narrow" w:hAnsi="Arial Narrow" w:cs="Tahoma"/>
          <w:b/>
        </w:rPr>
        <w:t>@</w:t>
      </w:r>
      <w:r w:rsidRPr="00890FDA">
        <w:rPr>
          <w:rFonts w:ascii="Arial Narrow" w:hAnsi="Arial Narrow"/>
          <w:b/>
        </w:rPr>
        <w:t>yahoo.com</w:t>
      </w:r>
    </w:p>
    <w:p w:rsidR="00890FDA" w:rsidRPr="00890FDA" w:rsidRDefault="00890FDA" w:rsidP="00D677A1">
      <w:pPr>
        <w:jc w:val="center"/>
        <w:rPr>
          <w:rFonts w:ascii="Arial Narrow" w:hAnsi="Arial Narrow"/>
          <w:b/>
        </w:rPr>
      </w:pPr>
      <w:proofErr w:type="gramStart"/>
      <w:r>
        <w:rPr>
          <w:rFonts w:ascii="Arial Narrow" w:hAnsi="Arial Narrow"/>
          <w:b/>
        </w:rPr>
        <w:t>doc</w:t>
      </w:r>
      <w:proofErr w:type="gramEnd"/>
      <w:r>
        <w:rPr>
          <w:rFonts w:ascii="Arial Narrow" w:hAnsi="Arial Narrow"/>
          <w:b/>
        </w:rPr>
        <w:t xml:space="preserve">. dr Mihailo Ćurčić </w:t>
      </w:r>
      <w:r w:rsidRPr="00890FDA">
        <w:rPr>
          <w:rFonts w:ascii="Arial Narrow" w:hAnsi="Arial Narrow" w:cs="Tahoma"/>
          <w:b/>
        </w:rPr>
        <w:t>|</w:t>
      </w:r>
      <w:r>
        <w:rPr>
          <w:rFonts w:ascii="Arial Narrow" w:hAnsi="Arial Narrow" w:cs="Tahoma"/>
          <w:b/>
        </w:rPr>
        <w:t xml:space="preserve"> </w:t>
      </w:r>
      <w:r>
        <w:rPr>
          <w:rFonts w:ascii="Arial Narrow" w:hAnsi="Arial Narrow"/>
          <w:b/>
        </w:rPr>
        <w:t>Vojna akademija, Univerzitet odbrane</w:t>
      </w:r>
      <w:r w:rsidRPr="00890FDA">
        <w:rPr>
          <w:rFonts w:ascii="Arial Narrow" w:hAnsi="Arial Narrow"/>
          <w:b/>
        </w:rPr>
        <w:t xml:space="preserve"> </w:t>
      </w:r>
      <w:r w:rsidRPr="00890FDA">
        <w:rPr>
          <w:rFonts w:ascii="Arial Narrow" w:hAnsi="Arial Narrow" w:cs="Tahoma"/>
          <w:b/>
        </w:rPr>
        <w:t>|</w:t>
      </w:r>
      <w:r w:rsidRPr="00890FDA">
        <w:rPr>
          <w:rFonts w:ascii="Arial Narrow" w:hAnsi="Arial Narrow"/>
          <w:b/>
        </w:rPr>
        <w:t xml:space="preserve"> </w:t>
      </w:r>
      <w:r>
        <w:rPr>
          <w:rFonts w:ascii="Arial Narrow" w:hAnsi="Arial Narrow"/>
          <w:b/>
        </w:rPr>
        <w:t>curcicmihailo</w:t>
      </w:r>
      <w:r w:rsidRPr="00890FDA">
        <w:rPr>
          <w:rFonts w:ascii="Arial Narrow" w:hAnsi="Arial Narrow" w:cs="Tahoma"/>
          <w:b/>
        </w:rPr>
        <w:t>@</w:t>
      </w:r>
      <w:r>
        <w:rPr>
          <w:rFonts w:ascii="Arial Narrow" w:hAnsi="Arial Narrow"/>
          <w:b/>
        </w:rPr>
        <w:t>gmail</w:t>
      </w:r>
      <w:r w:rsidRPr="00890FDA">
        <w:rPr>
          <w:rFonts w:ascii="Arial Narrow" w:hAnsi="Arial Narrow"/>
          <w:b/>
        </w:rPr>
        <w:t>.com</w:t>
      </w:r>
    </w:p>
    <w:p w:rsidR="00E20F87" w:rsidRDefault="00E20F87"/>
    <w:p w:rsidR="00D677A1" w:rsidRPr="00D677A1" w:rsidRDefault="00D677A1">
      <w:pPr>
        <w:rPr>
          <w:b/>
        </w:rPr>
      </w:pPr>
      <w:r w:rsidRPr="00D677A1">
        <w:rPr>
          <w:b/>
        </w:rPr>
        <w:t>Sažetak</w:t>
      </w:r>
      <w:r w:rsidR="00E20F87" w:rsidRPr="00D677A1">
        <w:rPr>
          <w:b/>
        </w:rPr>
        <w:t xml:space="preserve"> </w:t>
      </w:r>
    </w:p>
    <w:p w:rsidR="00E20F87" w:rsidRPr="00D677A1" w:rsidRDefault="00E20F87">
      <w:pPr>
        <w:rPr>
          <w:i/>
          <w:sz w:val="20"/>
          <w:szCs w:val="20"/>
        </w:rPr>
      </w:pPr>
      <w:r w:rsidRPr="00D677A1">
        <w:rPr>
          <w:i/>
          <w:sz w:val="20"/>
          <w:szCs w:val="20"/>
        </w:rPr>
        <w:t xml:space="preserve">Razvoj tehnike, tehnologije, komunikacije i saobraćaja doprineo je da sve organizacije poseduju iste </w:t>
      </w:r>
      <w:proofErr w:type="gramStart"/>
      <w:r w:rsidRPr="00D677A1">
        <w:rPr>
          <w:i/>
          <w:sz w:val="20"/>
          <w:szCs w:val="20"/>
        </w:rPr>
        <w:t>ili</w:t>
      </w:r>
      <w:proofErr w:type="gramEnd"/>
      <w:r w:rsidRPr="00D677A1">
        <w:rPr>
          <w:i/>
          <w:sz w:val="20"/>
          <w:szCs w:val="20"/>
        </w:rPr>
        <w:t xml:space="preserve"> slične materijalne resurse koje koriste u procesu rada. Razlika između organizacija ogleda se u ljudskim resursima, odnosno u zaposlenima. Zaposleni nisu dovoljni za prevagu </w:t>
      </w:r>
      <w:proofErr w:type="gramStart"/>
      <w:r w:rsidRPr="00D677A1">
        <w:rPr>
          <w:i/>
          <w:sz w:val="20"/>
          <w:szCs w:val="20"/>
        </w:rPr>
        <w:t>nad</w:t>
      </w:r>
      <w:proofErr w:type="gramEnd"/>
      <w:r w:rsidRPr="00D677A1">
        <w:rPr>
          <w:i/>
          <w:sz w:val="20"/>
          <w:szCs w:val="20"/>
        </w:rPr>
        <w:t xml:space="preserve"> konkurencijom. Za uspostavljanje liderskog položaja </w:t>
      </w:r>
      <w:proofErr w:type="gramStart"/>
      <w:r w:rsidRPr="00D677A1">
        <w:rPr>
          <w:i/>
          <w:sz w:val="20"/>
          <w:szCs w:val="20"/>
        </w:rPr>
        <w:t>nad</w:t>
      </w:r>
      <w:proofErr w:type="gramEnd"/>
      <w:r w:rsidRPr="00D677A1">
        <w:rPr>
          <w:i/>
          <w:sz w:val="20"/>
          <w:szCs w:val="20"/>
        </w:rPr>
        <w:t xml:space="preserve"> konkurentima potrebni su zaposleni koji poseduju znanje, sposobnosti i veštine koje su od kritičnog značaja za uspešnost organizacije. Iz navedenog razloga, sve više organizacija, akcenat stavlja </w:t>
      </w:r>
      <w:proofErr w:type="gramStart"/>
      <w:r w:rsidRPr="00D677A1">
        <w:rPr>
          <w:i/>
          <w:sz w:val="20"/>
          <w:szCs w:val="20"/>
        </w:rPr>
        <w:t>na identifikovanje, usavršavanje i zadržavanje zaposlenih sa</w:t>
      </w:r>
      <w:proofErr w:type="gramEnd"/>
      <w:r w:rsidRPr="00D677A1">
        <w:rPr>
          <w:i/>
          <w:sz w:val="20"/>
          <w:szCs w:val="20"/>
        </w:rPr>
        <w:t xml:space="preserve"> “kritičnim zanjem”. </w:t>
      </w:r>
      <w:proofErr w:type="gramStart"/>
      <w:r w:rsidRPr="00D677A1">
        <w:rPr>
          <w:i/>
          <w:sz w:val="20"/>
          <w:szCs w:val="20"/>
        </w:rPr>
        <w:t>Radi uspešnosti organizacie u ovoj nameri potrebno je da postoji razvijen sistem upravljanja znanjem u radnom okruženju.</w:t>
      </w:r>
      <w:proofErr w:type="gramEnd"/>
      <w:r w:rsidRPr="00D677A1">
        <w:rPr>
          <w:i/>
          <w:sz w:val="20"/>
          <w:szCs w:val="20"/>
        </w:rPr>
        <w:t xml:space="preserve"> </w:t>
      </w:r>
      <w:proofErr w:type="gramStart"/>
      <w:r w:rsidRPr="00D677A1">
        <w:rPr>
          <w:i/>
          <w:sz w:val="20"/>
          <w:szCs w:val="20"/>
        </w:rPr>
        <w:t xml:space="preserve">Cilj istraživanja u ovom radu je </w:t>
      </w:r>
      <w:r w:rsidR="00AF29D4" w:rsidRPr="00D677A1">
        <w:rPr>
          <w:i/>
          <w:sz w:val="20"/>
          <w:szCs w:val="20"/>
        </w:rPr>
        <w:t>identifikovanje međuzavisnosti elemenata koji determinišu procese upravljanja znanjem i zadovoljstva poslom.</w:t>
      </w:r>
      <w:proofErr w:type="gramEnd"/>
      <w:r w:rsidR="00AF29D4" w:rsidRPr="00D677A1">
        <w:rPr>
          <w:i/>
          <w:sz w:val="20"/>
          <w:szCs w:val="20"/>
        </w:rPr>
        <w:t xml:space="preserve"> </w:t>
      </w:r>
      <w:proofErr w:type="gramStart"/>
      <w:r w:rsidR="00AF29D4" w:rsidRPr="00D677A1">
        <w:rPr>
          <w:i/>
          <w:sz w:val="20"/>
          <w:szCs w:val="20"/>
        </w:rPr>
        <w:t>Empirijsko istraživanje sprovedeno je 2021.</w:t>
      </w:r>
      <w:proofErr w:type="gramEnd"/>
      <w:r w:rsidR="00AF29D4" w:rsidRPr="00D677A1">
        <w:rPr>
          <w:i/>
          <w:sz w:val="20"/>
          <w:szCs w:val="20"/>
        </w:rPr>
        <w:t xml:space="preserve"> </w:t>
      </w:r>
      <w:proofErr w:type="gramStart"/>
      <w:r w:rsidR="00AF29D4" w:rsidRPr="00D677A1">
        <w:rPr>
          <w:i/>
          <w:sz w:val="20"/>
          <w:szCs w:val="20"/>
        </w:rPr>
        <w:t>godine</w:t>
      </w:r>
      <w:proofErr w:type="gramEnd"/>
      <w:r w:rsidR="00AF29D4" w:rsidRPr="00D677A1">
        <w:rPr>
          <w:i/>
          <w:sz w:val="20"/>
          <w:szCs w:val="20"/>
        </w:rPr>
        <w:t xml:space="preserve"> u organizacionim jedinicama Ministarstva odbrane Republike Srbije na uzorku od 58 ispitanika, korišćenjem metode anketiranja. Rezultati istraživanja pokazuju da postoji međuzavisnost između posmatranih parametara, a njihovo tumačenje predstavljeno je u samom radu. </w:t>
      </w:r>
    </w:p>
    <w:p w:rsidR="00D677A1" w:rsidRPr="00D677A1" w:rsidRDefault="00D677A1">
      <w:pPr>
        <w:rPr>
          <w:b/>
        </w:rPr>
      </w:pPr>
      <w:r w:rsidRPr="00D677A1">
        <w:rPr>
          <w:b/>
        </w:rPr>
        <w:t>Abstract</w:t>
      </w:r>
    </w:p>
    <w:p w:rsidR="00D677A1" w:rsidRPr="00D677A1" w:rsidRDefault="00D677A1">
      <w:pPr>
        <w:rPr>
          <w:i/>
          <w:sz w:val="20"/>
          <w:szCs w:val="20"/>
        </w:rPr>
      </w:pPr>
      <w:r w:rsidRPr="00D677A1">
        <w:rPr>
          <w:i/>
          <w:sz w:val="20"/>
          <w:szCs w:val="20"/>
        </w:rPr>
        <w:t xml:space="preserve">The development of technique, technology, communication and traffic has contributed to all organizations having the same or similar material resources that they use in the process of work. The difference between organizations is reflected in human resources, ie employees. Employees are not enough to outperform the competition. Establishing a leadership position over competitors requires employees who possess knowledge, abilities and skills that are critical to the success of the organization. For this reason, more and more organizations are focusing on identifying, training and retaining employees with "critical knowledge". For the success of the organization in this regard, it is necessary to have a developed knowledge management system in the work environment. The aim of the research in this paper is to identify the interdependence of elements that determine the processes of knowledge management and job satisfaction. The empirical research was conducted in 2021 in the organizational units of the Ministry of Defense of the Republic of Serbia on a sample of 58 respondents, using the survey method. The results of the research show that there is </w:t>
      </w:r>
      <w:proofErr w:type="gramStart"/>
      <w:r w:rsidRPr="00D677A1">
        <w:rPr>
          <w:i/>
          <w:sz w:val="20"/>
          <w:szCs w:val="20"/>
        </w:rPr>
        <w:t>an interdependence</w:t>
      </w:r>
      <w:proofErr w:type="gramEnd"/>
      <w:r w:rsidRPr="00D677A1">
        <w:rPr>
          <w:i/>
          <w:sz w:val="20"/>
          <w:szCs w:val="20"/>
        </w:rPr>
        <w:t xml:space="preserve"> between the observed parameters, and their interpretation is presented in the paper itself.</w:t>
      </w:r>
    </w:p>
    <w:p w:rsidR="00D677A1" w:rsidRDefault="00D677A1">
      <w:pPr>
        <w:rPr>
          <w:i/>
          <w:sz w:val="20"/>
          <w:szCs w:val="20"/>
        </w:rPr>
      </w:pPr>
      <w:r w:rsidRPr="00D677A1">
        <w:rPr>
          <w:b/>
        </w:rPr>
        <w:t>Ključne reči</w:t>
      </w:r>
      <w:r>
        <w:t xml:space="preserve">: </w:t>
      </w:r>
      <w:r w:rsidRPr="00D677A1">
        <w:rPr>
          <w:i/>
          <w:sz w:val="20"/>
          <w:szCs w:val="20"/>
        </w:rPr>
        <w:t>upravljanje znanjem, zadovoljstvo poslo</w:t>
      </w:r>
      <w:r>
        <w:rPr>
          <w:i/>
          <w:sz w:val="20"/>
          <w:szCs w:val="20"/>
        </w:rPr>
        <w:t>m.</w:t>
      </w:r>
    </w:p>
    <w:p w:rsidR="00D677A1" w:rsidRDefault="00D677A1" w:rsidP="00D677A1">
      <w:pPr>
        <w:rPr>
          <w:i/>
          <w:sz w:val="20"/>
          <w:szCs w:val="20"/>
        </w:rPr>
      </w:pPr>
      <w:r>
        <w:rPr>
          <w:b/>
        </w:rPr>
        <w:t>Key words</w:t>
      </w:r>
      <w:r>
        <w:t xml:space="preserve">: </w:t>
      </w:r>
      <w:r>
        <w:rPr>
          <w:i/>
          <w:sz w:val="20"/>
          <w:szCs w:val="20"/>
        </w:rPr>
        <w:t>knowledge management, job satisfaction.</w:t>
      </w:r>
    </w:p>
    <w:p w:rsidR="00D677A1" w:rsidRDefault="00D677A1" w:rsidP="00D677A1">
      <w:pPr>
        <w:rPr>
          <w:i/>
          <w:sz w:val="20"/>
          <w:szCs w:val="20"/>
        </w:rPr>
      </w:pPr>
      <w:r>
        <w:rPr>
          <w:b/>
        </w:rPr>
        <w:t>JEL klasifikacija:</w:t>
      </w:r>
      <w:r>
        <w:t xml:space="preserve"> </w:t>
      </w:r>
      <w:r w:rsidRPr="00D677A1">
        <w:rPr>
          <w:i/>
          <w:sz w:val="20"/>
          <w:szCs w:val="20"/>
        </w:rPr>
        <w:t>J53,</w:t>
      </w:r>
      <w:r>
        <w:t xml:space="preserve"> </w:t>
      </w:r>
      <w:r>
        <w:rPr>
          <w:i/>
          <w:sz w:val="20"/>
          <w:szCs w:val="20"/>
        </w:rPr>
        <w:t>L54.</w:t>
      </w:r>
    </w:p>
    <w:p w:rsidR="0034752C" w:rsidRDefault="0034752C" w:rsidP="00D677A1">
      <w:pPr>
        <w:rPr>
          <w:i/>
          <w:sz w:val="20"/>
          <w:szCs w:val="20"/>
        </w:rPr>
      </w:pPr>
    </w:p>
    <w:sectPr w:rsidR="0034752C" w:rsidSect="00E20F87">
      <w:pgSz w:w="11907" w:h="16839"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724A"/>
    <w:multiLevelType w:val="hybridMultilevel"/>
    <w:tmpl w:val="91782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135175"/>
    <w:multiLevelType w:val="hybridMultilevel"/>
    <w:tmpl w:val="90826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805B19"/>
    <w:multiLevelType w:val="hybridMultilevel"/>
    <w:tmpl w:val="C882ABA4"/>
    <w:lvl w:ilvl="0" w:tplc="5634907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E20F87"/>
    <w:rsid w:val="0007589E"/>
    <w:rsid w:val="0007783B"/>
    <w:rsid w:val="00231F1A"/>
    <w:rsid w:val="0034752C"/>
    <w:rsid w:val="00366C19"/>
    <w:rsid w:val="00455ADD"/>
    <w:rsid w:val="00466328"/>
    <w:rsid w:val="00474A91"/>
    <w:rsid w:val="00574EEF"/>
    <w:rsid w:val="00592B26"/>
    <w:rsid w:val="0069671F"/>
    <w:rsid w:val="00702349"/>
    <w:rsid w:val="00755626"/>
    <w:rsid w:val="00890FDA"/>
    <w:rsid w:val="0097031E"/>
    <w:rsid w:val="00AF29D4"/>
    <w:rsid w:val="00B05F0E"/>
    <w:rsid w:val="00C01609"/>
    <w:rsid w:val="00C35D95"/>
    <w:rsid w:val="00C959DF"/>
    <w:rsid w:val="00D677A1"/>
    <w:rsid w:val="00E20F87"/>
    <w:rsid w:val="00E84C6B"/>
    <w:rsid w:val="00ED5E1F"/>
    <w:rsid w:val="00EF5232"/>
    <w:rsid w:val="00F23946"/>
    <w:rsid w:val="00F26EBE"/>
    <w:rsid w:val="00FD19F9"/>
    <w:rsid w:val="00FF7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F87"/>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P21-Tekst">
    <w:name w:val="KP21-Tekst"/>
    <w:basedOn w:val="Normal"/>
    <w:rsid w:val="00C959DF"/>
    <w:pPr>
      <w:spacing w:after="40"/>
      <w:ind w:firstLine="567"/>
    </w:pPr>
    <w:rPr>
      <w:rFonts w:ascii="Times New Roman" w:eastAsia="Times New Roman" w:hAnsi="Times New Roman" w:cs="Times New Roman"/>
      <w:szCs w:val="24"/>
      <w:lang w:val="sr-Cyrl-CS"/>
    </w:rPr>
  </w:style>
  <w:style w:type="paragraph" w:styleId="ListParagraph">
    <w:name w:val="List Paragraph"/>
    <w:basedOn w:val="Normal"/>
    <w:uiPriority w:val="34"/>
    <w:qFormat/>
    <w:rsid w:val="00FD19F9"/>
    <w:pPr>
      <w:spacing w:after="0"/>
      <w:ind w:left="720"/>
      <w:contextualSpacing/>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2021-10-28T07:34:00Z</dcterms:created>
  <dcterms:modified xsi:type="dcterms:W3CDTF">2021-10-28T07:34:00Z</dcterms:modified>
</cp:coreProperties>
</file>